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FBF80" w14:textId="77777777"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14:paraId="717265DE" w14:textId="77777777"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14:paraId="4CBAE3B8" w14:textId="77777777" w:rsidR="009B0820" w:rsidRPr="004E5B24" w:rsidRDefault="009B0820">
      <w:pPr>
        <w:jc w:val="center"/>
        <w:rPr>
          <w:rFonts w:ascii="Arial" w:hAnsi="Arial" w:cs="Arial"/>
          <w:sz w:val="22"/>
          <w:szCs w:val="22"/>
        </w:rPr>
      </w:pPr>
      <w:r w:rsidRPr="004E5B24">
        <w:rPr>
          <w:rFonts w:ascii="Arial" w:hAnsi="Arial" w:cs="Arial"/>
          <w:sz w:val="22"/>
          <w:szCs w:val="22"/>
        </w:rPr>
        <w:t> </w:t>
      </w:r>
    </w:p>
    <w:p w14:paraId="38BEDD3D" w14:textId="77777777" w:rsidR="009B0820" w:rsidRPr="004E5B24" w:rsidRDefault="009B0820" w:rsidP="006C385A">
      <w:pPr>
        <w:rPr>
          <w:rFonts w:ascii="Arial" w:hAnsi="Arial" w:cs="Arial"/>
          <w:sz w:val="22"/>
          <w:szCs w:val="22"/>
        </w:rPr>
      </w:pPr>
      <w:r w:rsidRPr="004E5B24">
        <w:rPr>
          <w:rFonts w:ascii="Arial" w:hAnsi="Arial" w:cs="Arial"/>
          <w:sz w:val="22"/>
          <w:szCs w:val="22"/>
        </w:rPr>
        <w:t> </w:t>
      </w:r>
    </w:p>
    <w:p w14:paraId="0D3A4D5F" w14:textId="77777777"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14:paraId="10B6F1AF" w14:textId="77777777"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14:paraId="55627494" w14:textId="77777777" w:rsidR="009B0820" w:rsidRPr="004E5B24" w:rsidRDefault="009B0820">
      <w:pPr>
        <w:jc w:val="center"/>
        <w:rPr>
          <w:rFonts w:ascii="Arial" w:hAnsi="Arial" w:cs="Arial"/>
          <w:b/>
          <w:sz w:val="22"/>
          <w:szCs w:val="22"/>
        </w:rPr>
      </w:pPr>
      <w:r w:rsidRPr="004E5B24">
        <w:rPr>
          <w:rFonts w:ascii="Arial" w:hAnsi="Arial" w:cs="Arial"/>
          <w:b/>
          <w:sz w:val="22"/>
          <w:szCs w:val="22"/>
        </w:rPr>
        <w:t>I.</w:t>
      </w:r>
    </w:p>
    <w:p w14:paraId="3D1F3FD6" w14:textId="77777777"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14:paraId="72E0C80F" w14:textId="77777777" w:rsidR="009B0820" w:rsidRPr="004E5B24" w:rsidRDefault="009B0820">
      <w:pPr>
        <w:jc w:val="center"/>
        <w:rPr>
          <w:rFonts w:ascii="Arial" w:hAnsi="Arial" w:cs="Arial"/>
          <w:b/>
          <w:sz w:val="22"/>
          <w:szCs w:val="22"/>
        </w:rPr>
      </w:pPr>
      <w:r w:rsidRPr="004E5B24">
        <w:rPr>
          <w:rFonts w:ascii="Arial" w:hAnsi="Arial" w:cs="Arial"/>
          <w:b/>
          <w:sz w:val="22"/>
          <w:szCs w:val="22"/>
        </w:rPr>
        <w:t> </w:t>
      </w:r>
    </w:p>
    <w:p w14:paraId="3467E70E" w14:textId="77777777"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proofErr w:type="spellStart"/>
      <w:r w:rsidRPr="004E5B24">
        <w:rPr>
          <w:rFonts w:ascii="Arial" w:hAnsi="Arial" w:cs="Arial"/>
          <w:b/>
          <w:bCs/>
          <w:sz w:val="22"/>
          <w:szCs w:val="22"/>
        </w:rPr>
        <w:t>hl.m</w:t>
      </w:r>
      <w:proofErr w:type="spellEnd"/>
      <w:r w:rsidRPr="004E5B24">
        <w:rPr>
          <w:rFonts w:ascii="Arial" w:hAnsi="Arial" w:cs="Arial"/>
          <w:b/>
          <w:bCs/>
          <w:sz w:val="22"/>
          <w:szCs w:val="22"/>
        </w:rPr>
        <w:t>. Prahy</w:t>
      </w:r>
      <w:r w:rsidR="001515B3" w:rsidRPr="004E5B24">
        <w:rPr>
          <w:rFonts w:ascii="Arial" w:hAnsi="Arial" w:cs="Arial"/>
          <w:b/>
          <w:bCs/>
          <w:sz w:val="22"/>
          <w:szCs w:val="22"/>
        </w:rPr>
        <w:t>, a.s.</w:t>
      </w:r>
      <w:r w:rsidRPr="004E5B24">
        <w:rPr>
          <w:rFonts w:ascii="Arial" w:hAnsi="Arial" w:cs="Arial"/>
          <w:sz w:val="22"/>
          <w:szCs w:val="22"/>
        </w:rPr>
        <w:t xml:space="preserve">        </w:t>
      </w:r>
    </w:p>
    <w:p w14:paraId="1117C474" w14:textId="77777777"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14:paraId="57D84ABD" w14:textId="77777777"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14:paraId="1FB82222" w14:textId="77777777"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14:paraId="76023449" w14:textId="77777777"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r w:rsidR="00FB3291">
        <w:rPr>
          <w:rFonts w:ascii="Arial" w:hAnsi="Arial" w:cs="Arial"/>
          <w:sz w:val="22"/>
          <w:szCs w:val="22"/>
        </w:rPr>
        <w:t>spis. zn.</w:t>
      </w:r>
      <w:r w:rsidR="00FB3291" w:rsidRPr="004E5B24">
        <w:rPr>
          <w:rFonts w:ascii="Arial" w:hAnsi="Arial" w:cs="Arial"/>
          <w:sz w:val="22"/>
          <w:szCs w:val="22"/>
        </w:rPr>
        <w:t xml:space="preserve"> </w:t>
      </w:r>
      <w:r w:rsidRPr="004E5B24">
        <w:rPr>
          <w:rFonts w:ascii="Arial" w:hAnsi="Arial" w:cs="Arial"/>
          <w:sz w:val="22"/>
          <w:szCs w:val="22"/>
        </w:rPr>
        <w:t>B20059</w:t>
      </w:r>
    </w:p>
    <w:p w14:paraId="4D9CCEBA" w14:textId="77777777"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14:paraId="13B3994E" w14:textId="77777777"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proofErr w:type="spellStart"/>
      <w:r w:rsidRPr="004E5B24">
        <w:rPr>
          <w:rFonts w:ascii="Arial" w:hAnsi="Arial" w:cs="Arial"/>
          <w:sz w:val="22"/>
          <w:szCs w:val="22"/>
        </w:rPr>
        <w:t>č.ú</w:t>
      </w:r>
      <w:proofErr w:type="spellEnd"/>
      <w:r w:rsidRPr="004E5B24">
        <w:rPr>
          <w:rFonts w:ascii="Arial" w:hAnsi="Arial" w:cs="Arial"/>
          <w:sz w:val="22"/>
          <w:szCs w:val="22"/>
        </w:rPr>
        <w:t>. 2023100003/6000</w:t>
      </w:r>
    </w:p>
    <w:p w14:paraId="6C0CEFBE" w14:textId="77777777"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 xml:space="preserve">Mgr. Jozefem </w:t>
      </w:r>
      <w:proofErr w:type="spellStart"/>
      <w:r w:rsidR="00E858CC">
        <w:rPr>
          <w:rFonts w:ascii="Arial" w:hAnsi="Arial" w:cs="Arial"/>
          <w:sz w:val="22"/>
          <w:szCs w:val="22"/>
        </w:rPr>
        <w:t>Sinčákem</w:t>
      </w:r>
      <w:proofErr w:type="spellEnd"/>
      <w:r w:rsidR="004E5B24" w:rsidRPr="004E5B24">
        <w:rPr>
          <w:rFonts w:ascii="Arial" w:hAnsi="Arial" w:cs="Arial"/>
          <w:sz w:val="22"/>
          <w:szCs w:val="22"/>
        </w:rPr>
        <w:t xml:space="preserve">, </w:t>
      </w:r>
      <w:proofErr w:type="spellStart"/>
      <w:r w:rsidR="00E858CC">
        <w:rPr>
          <w:rFonts w:ascii="Arial" w:hAnsi="Arial" w:cs="Arial"/>
          <w:sz w:val="22"/>
          <w:szCs w:val="22"/>
        </w:rPr>
        <w:t>MBA</w:t>
      </w:r>
      <w:proofErr w:type="spellEnd"/>
      <w:r w:rsidR="00E858CC">
        <w:rPr>
          <w:rFonts w:ascii="Arial" w:hAnsi="Arial" w:cs="Arial"/>
          <w:sz w:val="22"/>
          <w:szCs w:val="22"/>
        </w:rPr>
        <w:t xml:space="preserve">, </w:t>
      </w:r>
      <w:r w:rsidR="004E5B24" w:rsidRPr="004E5B24">
        <w:rPr>
          <w:rFonts w:ascii="Arial" w:hAnsi="Arial" w:cs="Arial"/>
          <w:sz w:val="22"/>
          <w:szCs w:val="22"/>
        </w:rPr>
        <w:t xml:space="preserve">generálním ředitelem a předsedou   </w:t>
      </w:r>
    </w:p>
    <w:p w14:paraId="475644E2" w14:textId="77777777"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14:paraId="539D6B7D" w14:textId="77777777"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14:paraId="59318EFF" w14:textId="77777777"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14:paraId="5D47BEC0" w14:textId="77777777" w:rsidR="00DD43B0" w:rsidRPr="004E5B24" w:rsidRDefault="00367C19" w:rsidP="00E52F78">
      <w:pPr>
        <w:pStyle w:val="Zpat"/>
        <w:tabs>
          <w:tab w:val="left" w:pos="1560"/>
          <w:tab w:val="right" w:pos="9639"/>
        </w:tabs>
        <w:ind w:left="1560"/>
        <w:jc w:val="both"/>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14:paraId="246DBE18" w14:textId="77777777" w:rsidR="009B0820" w:rsidRPr="004E5B24" w:rsidRDefault="009B0820">
      <w:pPr>
        <w:ind w:left="1416" w:firstLine="144"/>
        <w:rPr>
          <w:rFonts w:ascii="Arial" w:hAnsi="Arial" w:cs="Arial"/>
          <w:sz w:val="22"/>
          <w:szCs w:val="22"/>
        </w:rPr>
      </w:pPr>
    </w:p>
    <w:p w14:paraId="2122593D" w14:textId="77777777"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14:paraId="3DC64DAE" w14:textId="77777777"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14:paraId="7B9EE1DA" w14:textId="77777777" w:rsidR="00CF18DA" w:rsidRPr="00CF18DA" w:rsidRDefault="00CF18DA" w:rsidP="00CF18DA">
      <w:pPr>
        <w:pStyle w:val="Zhlav"/>
        <w:tabs>
          <w:tab w:val="left" w:pos="708"/>
          <w:tab w:val="left" w:pos="5103"/>
        </w:tabs>
        <w:rPr>
          <w:rFonts w:ascii="Arial" w:hAnsi="Arial" w:cs="Arial"/>
          <w:sz w:val="22"/>
          <w:szCs w:val="22"/>
        </w:rPr>
      </w:pPr>
      <w:r>
        <w:rPr>
          <w:rFonts w:ascii="Arial" w:hAnsi="Arial" w:cs="Arial"/>
          <w:sz w:val="22"/>
          <w:szCs w:val="22"/>
        </w:rPr>
        <w:t xml:space="preserve">                                               </w:t>
      </w:r>
      <w:r w:rsidRPr="00CF18DA">
        <w:rPr>
          <w:rFonts w:ascii="Arial" w:hAnsi="Arial" w:cs="Arial"/>
          <w:sz w:val="22"/>
          <w:szCs w:val="22"/>
        </w:rPr>
        <w:t xml:space="preserve">Ing. Michal Švadlenka  - vedoucí odd. přípravy a realizace </w:t>
      </w:r>
    </w:p>
    <w:p w14:paraId="194B59A4" w14:textId="77777777" w:rsidR="003D04E1" w:rsidRDefault="00CF18DA" w:rsidP="00CF18DA">
      <w:pPr>
        <w:pStyle w:val="Zhlav"/>
        <w:tabs>
          <w:tab w:val="clear" w:pos="9072"/>
          <w:tab w:val="left" w:pos="708"/>
          <w:tab w:val="left" w:pos="5103"/>
        </w:tabs>
        <w:rPr>
          <w:rFonts w:ascii="Arial" w:hAnsi="Arial" w:cs="Arial"/>
          <w:sz w:val="22"/>
          <w:szCs w:val="22"/>
        </w:rPr>
      </w:pPr>
      <w:r w:rsidRPr="00CF18DA">
        <w:rPr>
          <w:rFonts w:ascii="Arial" w:hAnsi="Arial" w:cs="Arial"/>
          <w:sz w:val="22"/>
          <w:szCs w:val="22"/>
        </w:rPr>
        <w:t xml:space="preserve">                                                                                    bezmotorové dopravy + BESIP + PBB</w:t>
      </w:r>
    </w:p>
    <w:p w14:paraId="7ABA9C5A" w14:textId="77777777" w:rsidR="00CF18DA" w:rsidRPr="00CF18DA" w:rsidRDefault="00CF18DA" w:rsidP="00CF18DA">
      <w:pPr>
        <w:pStyle w:val="Zhlav"/>
        <w:tabs>
          <w:tab w:val="left" w:pos="708"/>
          <w:tab w:val="left" w:pos="5103"/>
        </w:tabs>
        <w:rPr>
          <w:rFonts w:ascii="Arial" w:hAnsi="Arial" w:cs="Arial"/>
          <w:sz w:val="22"/>
          <w:szCs w:val="22"/>
        </w:rPr>
      </w:pPr>
      <w:r>
        <w:rPr>
          <w:rFonts w:ascii="Arial" w:hAnsi="Arial" w:cs="Arial"/>
          <w:sz w:val="22"/>
          <w:szCs w:val="22"/>
        </w:rPr>
        <w:t xml:space="preserve">                                               Jana Holasová, DiS. - technik</w:t>
      </w:r>
      <w:r w:rsidRPr="00CF18DA">
        <w:rPr>
          <w:rFonts w:ascii="Arial" w:hAnsi="Arial" w:cs="Arial"/>
          <w:sz w:val="22"/>
          <w:szCs w:val="22"/>
        </w:rPr>
        <w:t xml:space="preserve"> odd. přípravy a realizace </w:t>
      </w:r>
    </w:p>
    <w:p w14:paraId="640D163D" w14:textId="77777777" w:rsidR="00CF18DA" w:rsidRDefault="00CF18DA" w:rsidP="00CF18DA">
      <w:pPr>
        <w:pStyle w:val="Zhlav"/>
        <w:tabs>
          <w:tab w:val="clear" w:pos="9072"/>
          <w:tab w:val="left" w:pos="708"/>
          <w:tab w:val="left" w:pos="5103"/>
        </w:tabs>
        <w:rPr>
          <w:rFonts w:ascii="Arial" w:hAnsi="Arial" w:cs="Arial"/>
          <w:sz w:val="22"/>
          <w:szCs w:val="22"/>
        </w:rPr>
      </w:pPr>
      <w:r w:rsidRPr="00CF18DA">
        <w:rPr>
          <w:rFonts w:ascii="Arial" w:hAnsi="Arial" w:cs="Arial"/>
          <w:sz w:val="22"/>
          <w:szCs w:val="22"/>
        </w:rPr>
        <w:t xml:space="preserve">                                                                                    bezmotorové dopravy + BESIP + PBB</w:t>
      </w:r>
    </w:p>
    <w:p w14:paraId="651B1194" w14:textId="77777777" w:rsidR="00CF18DA" w:rsidRPr="004E5B24" w:rsidRDefault="00CF18DA" w:rsidP="00CF18DA">
      <w:pPr>
        <w:pStyle w:val="Zhlav"/>
        <w:tabs>
          <w:tab w:val="clear" w:pos="9072"/>
          <w:tab w:val="left" w:pos="708"/>
          <w:tab w:val="left" w:pos="5103"/>
        </w:tabs>
        <w:rPr>
          <w:rFonts w:ascii="Arial" w:hAnsi="Arial" w:cs="Arial"/>
          <w:sz w:val="22"/>
          <w:szCs w:val="22"/>
        </w:rPr>
      </w:pPr>
    </w:p>
    <w:p w14:paraId="5A7E386D" w14:textId="77777777"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14:paraId="37478963" w14:textId="77777777"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14:paraId="4E6E61FF" w14:textId="77777777"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14:paraId="7BB254F7" w14:textId="77777777"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14:paraId="03728610" w14:textId="77777777"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FB3291">
        <w:rPr>
          <w:rFonts w:ascii="Arial" w:eastAsia="Arial Unicode MS" w:hAnsi="Arial" w:cs="Arial"/>
          <w:sz w:val="22"/>
          <w:szCs w:val="22"/>
        </w:rPr>
        <w:t>spis. zn.</w:t>
      </w:r>
    </w:p>
    <w:p w14:paraId="5B8DD0E1" w14:textId="77777777"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14:paraId="6A932300" w14:textId="77777777"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w:t>
      </w:r>
      <w:proofErr w:type="spellStart"/>
      <w:r w:rsidRPr="004E5B24">
        <w:rPr>
          <w:rFonts w:ascii="Arial" w:hAnsi="Arial" w:cs="Arial"/>
          <w:sz w:val="22"/>
          <w:szCs w:val="22"/>
        </w:rPr>
        <w:t>ú.</w:t>
      </w:r>
      <w:proofErr w:type="spellEnd"/>
      <w:r w:rsidRPr="004E5B24">
        <w:rPr>
          <w:rFonts w:ascii="Arial" w:hAnsi="Arial" w:cs="Arial"/>
          <w:sz w:val="22"/>
          <w:szCs w:val="22"/>
        </w:rPr>
        <w:t xml:space="preserve">: ......................... </w:t>
      </w:r>
    </w:p>
    <w:p w14:paraId="29B299FB" w14:textId="77777777"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14:paraId="43CA0A00" w14:textId="77777777"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14:paraId="38EE7758" w14:textId="77777777"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14:paraId="2F65408A" w14:textId="77777777"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14:paraId="5A69B23E" w14:textId="77777777"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14:paraId="23E7D2A3" w14:textId="77777777" w:rsidR="009B0820" w:rsidRPr="004E5B24" w:rsidRDefault="009B0820">
      <w:pPr>
        <w:rPr>
          <w:rFonts w:ascii="Arial" w:hAnsi="Arial" w:cs="Arial"/>
          <w:sz w:val="22"/>
          <w:szCs w:val="22"/>
        </w:rPr>
      </w:pPr>
      <w:r w:rsidRPr="004E5B24">
        <w:rPr>
          <w:rFonts w:ascii="Arial" w:hAnsi="Arial" w:cs="Arial"/>
          <w:sz w:val="22"/>
          <w:szCs w:val="22"/>
        </w:rPr>
        <w:t xml:space="preserve">                    </w:t>
      </w:r>
    </w:p>
    <w:p w14:paraId="0F887017" w14:textId="77777777"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14:paraId="0040D0AA" w14:textId="77777777" w:rsidR="00B17A9A" w:rsidRDefault="00B17A9A" w:rsidP="00A24EA8">
      <w:pPr>
        <w:pStyle w:val="Nadpis2"/>
        <w:jc w:val="center"/>
        <w:rPr>
          <w:rFonts w:ascii="Arial" w:hAnsi="Arial" w:cs="Arial"/>
          <w:sz w:val="22"/>
          <w:szCs w:val="22"/>
        </w:rPr>
      </w:pPr>
    </w:p>
    <w:p w14:paraId="5191C6F9" w14:textId="77777777" w:rsidR="004A4C5B" w:rsidRDefault="004A4C5B" w:rsidP="00A24EA8">
      <w:pPr>
        <w:pStyle w:val="Nadpis2"/>
        <w:jc w:val="center"/>
        <w:rPr>
          <w:rFonts w:ascii="Arial" w:hAnsi="Arial" w:cs="Arial"/>
          <w:sz w:val="22"/>
          <w:szCs w:val="22"/>
        </w:rPr>
      </w:pPr>
    </w:p>
    <w:p w14:paraId="608B27A8" w14:textId="77777777" w:rsidR="001B1EBA" w:rsidRDefault="001B1EBA" w:rsidP="00A24EA8">
      <w:pPr>
        <w:pStyle w:val="Nadpis2"/>
        <w:jc w:val="center"/>
        <w:rPr>
          <w:rFonts w:ascii="Arial" w:hAnsi="Arial" w:cs="Arial"/>
          <w:sz w:val="22"/>
          <w:szCs w:val="22"/>
        </w:rPr>
      </w:pPr>
    </w:p>
    <w:p w14:paraId="557D4128" w14:textId="77777777" w:rsidR="001B1EBA" w:rsidRDefault="001B1EBA" w:rsidP="00A24EA8">
      <w:pPr>
        <w:pStyle w:val="Nadpis2"/>
        <w:jc w:val="center"/>
        <w:rPr>
          <w:rFonts w:ascii="Arial" w:hAnsi="Arial" w:cs="Arial"/>
          <w:sz w:val="22"/>
          <w:szCs w:val="22"/>
        </w:rPr>
      </w:pPr>
    </w:p>
    <w:p w14:paraId="41396F4D" w14:textId="77777777" w:rsidR="001B1EBA" w:rsidRDefault="001B1EBA" w:rsidP="00A24EA8">
      <w:pPr>
        <w:pStyle w:val="Nadpis2"/>
        <w:jc w:val="center"/>
        <w:rPr>
          <w:rFonts w:ascii="Arial" w:hAnsi="Arial" w:cs="Arial"/>
          <w:sz w:val="22"/>
          <w:szCs w:val="22"/>
        </w:rPr>
      </w:pPr>
    </w:p>
    <w:p w14:paraId="536FB9A8" w14:textId="77777777"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w:t>
      </w:r>
    </w:p>
    <w:p w14:paraId="00325653" w14:textId="77777777"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14:paraId="26265E09" w14:textId="77777777" w:rsidR="009B0820" w:rsidRPr="004E5B24" w:rsidRDefault="009B0820">
      <w:pPr>
        <w:pStyle w:val="Nadpis2"/>
        <w:rPr>
          <w:rFonts w:ascii="Arial" w:hAnsi="Arial" w:cs="Arial"/>
          <w:sz w:val="22"/>
          <w:szCs w:val="22"/>
        </w:rPr>
      </w:pPr>
      <w:r w:rsidRPr="004E5B24">
        <w:rPr>
          <w:rFonts w:ascii="Arial" w:hAnsi="Arial" w:cs="Arial"/>
          <w:sz w:val="22"/>
          <w:szCs w:val="22"/>
        </w:rPr>
        <w:t> </w:t>
      </w:r>
    </w:p>
    <w:p w14:paraId="28F2355F" w14:textId="77777777" w:rsidR="00CF18DA" w:rsidRDefault="001114B3" w:rsidP="00474C22">
      <w:pPr>
        <w:pStyle w:val="Zkladntext"/>
        <w:numPr>
          <w:ilvl w:val="0"/>
          <w:numId w:val="17"/>
        </w:numPr>
        <w:ind w:left="426" w:hanging="426"/>
        <w:rPr>
          <w:rFonts w:ascii="Arial" w:hAnsi="Arial" w:cs="Arial"/>
          <w:sz w:val="22"/>
          <w:szCs w:val="22"/>
        </w:rPr>
      </w:pPr>
      <w:r w:rsidRPr="00CF18DA">
        <w:rPr>
          <w:rFonts w:ascii="Arial" w:hAnsi="Arial" w:cs="Arial"/>
          <w:sz w:val="22"/>
          <w:szCs w:val="22"/>
          <w:u w:val="single"/>
        </w:rPr>
        <w:t xml:space="preserve">Předmětem </w:t>
      </w:r>
      <w:r w:rsidR="009B0820" w:rsidRPr="00CF18DA">
        <w:rPr>
          <w:rFonts w:ascii="Arial" w:hAnsi="Arial" w:cs="Arial"/>
          <w:sz w:val="22"/>
          <w:szCs w:val="22"/>
          <w:u w:val="single"/>
        </w:rPr>
        <w:t>smlouvy je zhotovení díla</w:t>
      </w:r>
      <w:r w:rsidR="009B0820" w:rsidRPr="00CF18DA">
        <w:rPr>
          <w:rFonts w:ascii="Arial" w:hAnsi="Arial" w:cs="Arial"/>
          <w:sz w:val="22"/>
          <w:szCs w:val="22"/>
        </w:rPr>
        <w:t xml:space="preserve">: </w:t>
      </w:r>
      <w:r w:rsidR="00A50236">
        <w:rPr>
          <w:rFonts w:ascii="Arial" w:hAnsi="Arial" w:cs="Arial"/>
          <w:sz w:val="22"/>
          <w:szCs w:val="22"/>
        </w:rPr>
        <w:t>„</w:t>
      </w:r>
      <w:r w:rsidR="00A50236" w:rsidRPr="00A50236">
        <w:rPr>
          <w:rFonts w:ascii="Arial" w:hAnsi="Arial" w:cs="Arial"/>
          <w:sz w:val="22"/>
          <w:szCs w:val="22"/>
        </w:rPr>
        <w:t>BUS Lihovar, Praha 5, č. akce 2960088 - PID</w:t>
      </w:r>
      <w:r w:rsidR="004C1316" w:rsidRPr="00CF18DA">
        <w:rPr>
          <w:rFonts w:ascii="Arial" w:hAnsi="Arial" w:cs="Arial"/>
          <w:b/>
          <w:sz w:val="22"/>
          <w:szCs w:val="22"/>
        </w:rPr>
        <w:t xml:space="preserve">“  </w:t>
      </w:r>
      <w:r w:rsidR="009B0820" w:rsidRPr="00CF18DA">
        <w:rPr>
          <w:rFonts w:ascii="Arial" w:hAnsi="Arial" w:cs="Arial"/>
          <w:bCs/>
          <w:sz w:val="22"/>
          <w:szCs w:val="22"/>
        </w:rPr>
        <w:t xml:space="preserve">dle projektové dokumentace, kterou </w:t>
      </w:r>
      <w:r w:rsidR="009B0820" w:rsidRPr="00CF18DA">
        <w:rPr>
          <w:rFonts w:ascii="Arial" w:hAnsi="Arial" w:cs="Arial"/>
          <w:sz w:val="22"/>
          <w:szCs w:val="22"/>
        </w:rPr>
        <w:t xml:space="preserve">zpracovala </w:t>
      </w:r>
      <w:r w:rsidR="00D7065E" w:rsidRPr="00CF18DA">
        <w:rPr>
          <w:rFonts w:ascii="Arial" w:hAnsi="Arial" w:cs="Arial"/>
          <w:sz w:val="22"/>
          <w:szCs w:val="22"/>
        </w:rPr>
        <w:t>společnost</w:t>
      </w:r>
      <w:r w:rsidR="004C1752" w:rsidRPr="00CF18DA">
        <w:rPr>
          <w:rFonts w:ascii="Arial" w:hAnsi="Arial" w:cs="Arial"/>
          <w:sz w:val="22"/>
          <w:szCs w:val="22"/>
        </w:rPr>
        <w:t xml:space="preserve"> </w:t>
      </w:r>
      <w:proofErr w:type="spellStart"/>
      <w:r w:rsidR="00CF18DA">
        <w:rPr>
          <w:rFonts w:ascii="Arial" w:hAnsi="Arial" w:cs="Arial"/>
          <w:sz w:val="22"/>
          <w:szCs w:val="22"/>
        </w:rPr>
        <w:t>sinpp</w:t>
      </w:r>
      <w:r w:rsidR="00C154F6" w:rsidRPr="00C154F6">
        <w:rPr>
          <w:rFonts w:ascii="Arial" w:hAnsi="Arial" w:cs="Arial"/>
          <w:sz w:val="22"/>
          <w:szCs w:val="22"/>
          <w:highlight w:val="yellow"/>
        </w:rPr>
        <w:t>s</w:t>
      </w:r>
      <w:proofErr w:type="spellEnd"/>
      <w:r w:rsidR="00CF18DA">
        <w:rPr>
          <w:rFonts w:ascii="Arial" w:hAnsi="Arial" w:cs="Arial"/>
          <w:sz w:val="22"/>
          <w:szCs w:val="22"/>
        </w:rPr>
        <w:t xml:space="preserve">, s.r.o., Dobrušská 1805/5, </w:t>
      </w:r>
      <w:r w:rsidR="00A50236">
        <w:rPr>
          <w:rFonts w:ascii="Arial" w:hAnsi="Arial" w:cs="Arial"/>
          <w:sz w:val="22"/>
          <w:szCs w:val="22"/>
        </w:rPr>
        <w:t xml:space="preserve">                      </w:t>
      </w:r>
      <w:r w:rsidR="00CF18DA">
        <w:rPr>
          <w:rFonts w:ascii="Arial" w:hAnsi="Arial" w:cs="Arial"/>
          <w:sz w:val="22"/>
          <w:szCs w:val="22"/>
        </w:rPr>
        <w:t>147 00  Praha 4.</w:t>
      </w:r>
    </w:p>
    <w:p w14:paraId="6EF644EA" w14:textId="77777777" w:rsidR="00B46AD0" w:rsidRPr="00CF18DA" w:rsidRDefault="00B46AD0" w:rsidP="00CF18DA">
      <w:pPr>
        <w:pStyle w:val="Zkladntext"/>
        <w:ind w:left="360"/>
        <w:rPr>
          <w:rFonts w:ascii="Arial" w:hAnsi="Arial" w:cs="Arial"/>
          <w:sz w:val="22"/>
          <w:szCs w:val="22"/>
        </w:rPr>
      </w:pPr>
      <w:r w:rsidRPr="00CF18DA">
        <w:rPr>
          <w:rFonts w:ascii="Arial" w:hAnsi="Arial" w:cs="Arial"/>
          <w:sz w:val="22"/>
          <w:szCs w:val="22"/>
        </w:rPr>
        <w:t>Dílo je vymezeno následovně:</w:t>
      </w:r>
    </w:p>
    <w:p w14:paraId="78BEC92E" w14:textId="77777777" w:rsidR="004C1752" w:rsidRDefault="004C1752" w:rsidP="00262897">
      <w:pPr>
        <w:pStyle w:val="Zkladntext"/>
        <w:ind w:left="360"/>
        <w:rPr>
          <w:rFonts w:ascii="Arial" w:hAnsi="Arial" w:cs="Arial"/>
          <w:sz w:val="22"/>
          <w:szCs w:val="22"/>
        </w:rPr>
      </w:pPr>
    </w:p>
    <w:p w14:paraId="4A38D36F" w14:textId="77777777" w:rsidR="004A4C5B" w:rsidRDefault="00A50236" w:rsidP="004C1316">
      <w:pPr>
        <w:pStyle w:val="Zhlav"/>
        <w:tabs>
          <w:tab w:val="left" w:pos="426"/>
        </w:tabs>
        <w:spacing w:after="120"/>
        <w:ind w:left="426"/>
        <w:jc w:val="both"/>
        <w:rPr>
          <w:rFonts w:ascii="Arial" w:hAnsi="Arial" w:cs="Arial"/>
          <w:sz w:val="22"/>
          <w:szCs w:val="22"/>
        </w:rPr>
      </w:pPr>
      <w:r w:rsidRPr="00A50236">
        <w:rPr>
          <w:rFonts w:ascii="Arial" w:hAnsi="Arial" w:cs="Arial"/>
          <w:sz w:val="22"/>
          <w:szCs w:val="22"/>
        </w:rPr>
        <w:t xml:space="preserve">Předmětem plnění je rekonstrukce zastávek Lihovar v Praze 5 v obou směrech a sjednocení délky nástupních hran na 59 </w:t>
      </w:r>
      <w:r>
        <w:rPr>
          <w:rFonts w:ascii="Arial" w:hAnsi="Arial" w:cs="Arial"/>
          <w:sz w:val="22"/>
          <w:szCs w:val="22"/>
        </w:rPr>
        <w:t>m a výšky nástupní hrany 160 mm</w:t>
      </w:r>
      <w:r w:rsidRPr="00A50236">
        <w:rPr>
          <w:rFonts w:ascii="Arial" w:hAnsi="Arial" w:cs="Arial"/>
          <w:sz w:val="22"/>
          <w:szCs w:val="22"/>
        </w:rPr>
        <w:t xml:space="preserve">. Jedná se o autobusové zastávky mimo jízdní pruh bez fyzického oddělení – zálivová zastávka. Rekonstrukce zastávek spočívá ve změně jejich celkové konstrukce. Stávající kryt z asfaltu bude nahrazen silničními zastávkovými panely. Dojde k rekonstrukci jízdních pruhů komunikace a přesunutí dělicího ostrůvku. Ostrůvek bude mít šířku 1,2 m a v místě přechodu pro chodce bude rozšířen                                na 2,5 m. Stavební úprava zahrne celý prostor stávajících autobusových zastávek včetně stavební úpravy přechodu pro chodce. V řešené lokalitě dojde k posunu stávajícího přechodu pro chodce a stavebním úpravám tak, aby bylo umožněno do budoucna zřízení přejezdu pro cyklisty. Odvodnění zůstane zachováno původní, pouze dojde k posunu dvou uličních vpustí po jejich přípojce. Dopravní značení bude provedeno dle vydaného stanovení místní úpravy provozu na </w:t>
      </w:r>
      <w:r>
        <w:rPr>
          <w:rFonts w:ascii="Arial" w:hAnsi="Arial" w:cs="Arial"/>
          <w:sz w:val="22"/>
          <w:szCs w:val="22"/>
        </w:rPr>
        <w:t>pozemních komunikacích.</w:t>
      </w:r>
    </w:p>
    <w:p w14:paraId="01142E8E" w14:textId="77777777" w:rsidR="00A50236" w:rsidRPr="005500AE" w:rsidRDefault="00A50236" w:rsidP="004C1316">
      <w:pPr>
        <w:pStyle w:val="Zhlav"/>
        <w:tabs>
          <w:tab w:val="left" w:pos="426"/>
        </w:tabs>
        <w:spacing w:after="120"/>
        <w:ind w:left="426"/>
        <w:jc w:val="both"/>
        <w:rPr>
          <w:rFonts w:ascii="Arial" w:hAnsi="Arial" w:cs="Arial"/>
          <w:sz w:val="22"/>
          <w:szCs w:val="22"/>
        </w:rPr>
      </w:pPr>
    </w:p>
    <w:p w14:paraId="7E4AC045" w14:textId="77777777" w:rsidR="001515B3" w:rsidRPr="00880A20" w:rsidRDefault="001515B3" w:rsidP="00A24EA8">
      <w:pPr>
        <w:ind w:left="426"/>
        <w:rPr>
          <w:rFonts w:ascii="Arial" w:hAnsi="Arial" w:cs="Arial"/>
          <w:sz w:val="22"/>
          <w:szCs w:val="22"/>
        </w:rPr>
      </w:pPr>
      <w:r w:rsidRPr="00880A20">
        <w:rPr>
          <w:rFonts w:ascii="Arial" w:hAnsi="Arial" w:cs="Arial"/>
          <w:sz w:val="22"/>
          <w:szCs w:val="22"/>
        </w:rPr>
        <w:t xml:space="preserve">Součástí předmětu plnění je:  </w:t>
      </w:r>
    </w:p>
    <w:p w14:paraId="14BF0A3C" w14:textId="77777777" w:rsidR="00D67ED9" w:rsidRPr="00880A20" w:rsidRDefault="00D67ED9" w:rsidP="00474C22">
      <w:pPr>
        <w:numPr>
          <w:ilvl w:val="0"/>
          <w:numId w:val="18"/>
        </w:numPr>
        <w:tabs>
          <w:tab w:val="num" w:pos="-468"/>
        </w:tabs>
        <w:ind w:left="709" w:hanging="283"/>
        <w:rPr>
          <w:rFonts w:ascii="Arial" w:hAnsi="Arial" w:cs="Arial"/>
          <w:sz w:val="22"/>
          <w:szCs w:val="22"/>
        </w:rPr>
      </w:pPr>
      <w:r w:rsidRPr="00880A20">
        <w:rPr>
          <w:rFonts w:ascii="Arial" w:hAnsi="Arial" w:cs="Arial"/>
          <w:sz w:val="22"/>
          <w:szCs w:val="22"/>
        </w:rPr>
        <w:t>projekt a realizace DIO,</w:t>
      </w:r>
    </w:p>
    <w:p w14:paraId="7FF865DA" w14:textId="77777777" w:rsidR="00D67ED9" w:rsidRPr="00880A20" w:rsidRDefault="00D67ED9" w:rsidP="00474C22">
      <w:pPr>
        <w:numPr>
          <w:ilvl w:val="0"/>
          <w:numId w:val="18"/>
        </w:numPr>
        <w:tabs>
          <w:tab w:val="num" w:pos="-1035"/>
        </w:tabs>
        <w:ind w:left="709" w:hanging="283"/>
        <w:rPr>
          <w:rFonts w:ascii="Arial" w:hAnsi="Arial" w:cs="Arial"/>
          <w:sz w:val="22"/>
          <w:szCs w:val="22"/>
        </w:rPr>
      </w:pPr>
      <w:r w:rsidRPr="00880A20">
        <w:rPr>
          <w:rFonts w:ascii="Arial" w:hAnsi="Arial" w:cs="Arial"/>
          <w:sz w:val="22"/>
          <w:szCs w:val="22"/>
        </w:rPr>
        <w:t xml:space="preserve">měření hladiny hluku </w:t>
      </w:r>
      <w:r w:rsidR="00D53FB3" w:rsidRPr="00880A20">
        <w:rPr>
          <w:rFonts w:ascii="Arial" w:hAnsi="Arial" w:cs="Arial"/>
          <w:sz w:val="22"/>
          <w:szCs w:val="22"/>
        </w:rPr>
        <w:t xml:space="preserve"> před </w:t>
      </w:r>
      <w:r w:rsidR="004C1316" w:rsidRPr="00880A20">
        <w:rPr>
          <w:rFonts w:ascii="Arial" w:hAnsi="Arial" w:cs="Arial"/>
          <w:sz w:val="22"/>
          <w:szCs w:val="22"/>
        </w:rPr>
        <w:t xml:space="preserve"> zahájením </w:t>
      </w:r>
      <w:r w:rsidR="00D53FB3" w:rsidRPr="00880A20">
        <w:rPr>
          <w:rFonts w:ascii="Arial" w:hAnsi="Arial" w:cs="Arial"/>
          <w:sz w:val="22"/>
          <w:szCs w:val="22"/>
        </w:rPr>
        <w:t>a po</w:t>
      </w:r>
      <w:r w:rsidRPr="00880A20">
        <w:rPr>
          <w:rFonts w:ascii="Arial" w:hAnsi="Arial" w:cs="Arial"/>
          <w:sz w:val="22"/>
          <w:szCs w:val="22"/>
        </w:rPr>
        <w:t xml:space="preserve"> dokončení stavby dle požadavků Hygienické stanice hl. m. Prahy,</w:t>
      </w:r>
    </w:p>
    <w:p w14:paraId="77685607" w14:textId="77777777" w:rsidR="00D67ED9" w:rsidRPr="00880A20" w:rsidRDefault="00D67ED9" w:rsidP="00474C22">
      <w:pPr>
        <w:numPr>
          <w:ilvl w:val="0"/>
          <w:numId w:val="18"/>
        </w:numPr>
        <w:tabs>
          <w:tab w:val="num" w:pos="-1602"/>
          <w:tab w:val="num" w:pos="709"/>
        </w:tabs>
        <w:ind w:left="709" w:hanging="283"/>
        <w:rPr>
          <w:rFonts w:ascii="Arial" w:hAnsi="Arial" w:cs="Arial"/>
          <w:sz w:val="22"/>
          <w:szCs w:val="22"/>
        </w:rPr>
      </w:pPr>
      <w:r w:rsidRPr="00880A20">
        <w:rPr>
          <w:rFonts w:ascii="Arial" w:hAnsi="Arial" w:cs="Arial"/>
          <w:sz w:val="22"/>
          <w:szCs w:val="22"/>
        </w:rPr>
        <w:t xml:space="preserve">zpracování podrobné pasportizace přilehlých objektů (domů, oplocení apod.) a následné </w:t>
      </w:r>
      <w:proofErr w:type="spellStart"/>
      <w:r w:rsidRPr="00880A20">
        <w:rPr>
          <w:rFonts w:ascii="Arial" w:hAnsi="Arial" w:cs="Arial"/>
          <w:sz w:val="22"/>
          <w:szCs w:val="22"/>
        </w:rPr>
        <w:t>repasportizace</w:t>
      </w:r>
      <w:proofErr w:type="spellEnd"/>
      <w:r w:rsidRPr="00880A20">
        <w:rPr>
          <w:rFonts w:ascii="Arial" w:hAnsi="Arial" w:cs="Arial"/>
          <w:sz w:val="22"/>
          <w:szCs w:val="22"/>
        </w:rPr>
        <w:t xml:space="preserve"> po skončení stavby</w:t>
      </w:r>
      <w:r w:rsidR="004C1316" w:rsidRPr="00880A20">
        <w:rPr>
          <w:rFonts w:ascii="Arial" w:hAnsi="Arial" w:cs="Arial"/>
          <w:sz w:val="22"/>
          <w:szCs w:val="22"/>
        </w:rPr>
        <w:t>.</w:t>
      </w:r>
    </w:p>
    <w:p w14:paraId="78B931DE" w14:textId="77777777" w:rsidR="001515B3" w:rsidRPr="005500AE" w:rsidRDefault="001515B3" w:rsidP="00A24EA8">
      <w:pPr>
        <w:pStyle w:val="Odstavecseseznamem"/>
        <w:ind w:left="426"/>
        <w:rPr>
          <w:rFonts w:ascii="Arial" w:hAnsi="Arial" w:cs="Arial"/>
          <w:sz w:val="22"/>
          <w:szCs w:val="22"/>
        </w:rPr>
      </w:pPr>
    </w:p>
    <w:p w14:paraId="73BAFE11" w14:textId="77777777"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14:paraId="67B1CC15" w14:textId="77777777"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14:paraId="2AEF2FDA" w14:textId="77777777" w:rsidR="007C2F9F" w:rsidRPr="004E5B24" w:rsidRDefault="007C2F9F" w:rsidP="00A24EA8">
      <w:pPr>
        <w:ind w:left="426"/>
        <w:rPr>
          <w:rFonts w:ascii="Arial" w:hAnsi="Arial" w:cs="Arial"/>
          <w:sz w:val="22"/>
          <w:szCs w:val="22"/>
        </w:rPr>
      </w:pPr>
    </w:p>
    <w:p w14:paraId="350B7917" w14:textId="77777777" w:rsidR="007C2F9F" w:rsidRPr="004E5B24" w:rsidRDefault="009B0820" w:rsidP="007C2F9F">
      <w:pPr>
        <w:jc w:val="both"/>
        <w:rPr>
          <w:rFonts w:ascii="Arial" w:hAnsi="Arial" w:cs="Arial"/>
          <w:sz w:val="22"/>
          <w:szCs w:val="22"/>
        </w:rPr>
      </w:pPr>
      <w:r w:rsidRPr="004E5B24">
        <w:rPr>
          <w:rFonts w:ascii="Arial" w:hAnsi="Arial" w:cs="Arial"/>
          <w:sz w:val="22"/>
          <w:szCs w:val="22"/>
        </w:rPr>
        <w:t>2.     </w:t>
      </w:r>
      <w:r w:rsidRPr="004E5B24">
        <w:rPr>
          <w:rFonts w:ascii="Arial" w:hAnsi="Arial" w:cs="Arial"/>
          <w:sz w:val="22"/>
          <w:szCs w:val="22"/>
          <w:u w:val="single"/>
        </w:rPr>
        <w:t>Místo realizace díla</w:t>
      </w:r>
      <w:r w:rsidRPr="004E5B24">
        <w:rPr>
          <w:rFonts w:ascii="Arial" w:hAnsi="Arial" w:cs="Arial"/>
          <w:sz w:val="22"/>
          <w:szCs w:val="22"/>
        </w:rPr>
        <w:t xml:space="preserve">:  </w:t>
      </w:r>
      <w:r w:rsidR="00A50236">
        <w:rPr>
          <w:rFonts w:ascii="Arial" w:hAnsi="Arial" w:cs="Arial"/>
          <w:sz w:val="22"/>
          <w:szCs w:val="22"/>
        </w:rPr>
        <w:t>Praha 5</w:t>
      </w:r>
      <w:r w:rsidR="004C1752">
        <w:rPr>
          <w:rFonts w:ascii="Arial" w:hAnsi="Arial" w:cs="Arial"/>
          <w:sz w:val="22"/>
          <w:szCs w:val="22"/>
        </w:rPr>
        <w:t>.</w:t>
      </w:r>
    </w:p>
    <w:p w14:paraId="1431385B" w14:textId="77777777" w:rsidR="00F53B00" w:rsidRDefault="00094627" w:rsidP="00F53B00">
      <w:pPr>
        <w:spacing w:before="360"/>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F53B00">
        <w:rPr>
          <w:rFonts w:ascii="Arial" w:hAnsi="Arial" w:cs="Arial"/>
          <w:sz w:val="22"/>
          <w:szCs w:val="22"/>
        </w:rPr>
        <w:t xml:space="preserve">Zhotovitel se zavazuje řádně provést a ve stanovené době předat objednateli dílo v rozsahu a za podmínek dohodnutých v této smlouvě, k jejímuž uzavření je objednatel oprávněn na základě </w:t>
      </w:r>
      <w:r w:rsidR="00F53B00">
        <w:rPr>
          <w:rFonts w:ascii="Arial" w:eastAsiaTheme="minorEastAsia" w:hAnsi="Arial" w:cs="Arial"/>
          <w:sz w:val="22"/>
          <w:szCs w:val="22"/>
        </w:rPr>
        <w:t>smlouvy o zajištění správy majetku a výkonu dalších činností, která byla dne 12. 1. 2017 s účinností ke dni 1. 4. 2017 uzavřena mezi Objednatelem a hlavním městem Prahou (pro účely této Smlouvy též jako „HLMP“),  když na základě této smlouvy Objednatel pro hl. m. Prahu zajišťuje řádnou a odbornou správu, ochranu a rozvoj spravovaného majetku, zejména pozemních komunikací, jehož vlastníkem je HLMP (</w:t>
      </w:r>
      <w:r w:rsidR="00F53B00">
        <w:rPr>
          <w:rFonts w:ascii="Arial" w:hAnsi="Arial" w:cs="Arial"/>
          <w:bCs/>
          <w:sz w:val="22"/>
          <w:szCs w:val="22"/>
        </w:rPr>
        <w:t xml:space="preserve">pro účely této Smlouvy též jako </w:t>
      </w:r>
      <w:r w:rsidR="00F53B00">
        <w:rPr>
          <w:rFonts w:ascii="Arial" w:eastAsiaTheme="minorEastAsia" w:hAnsi="Arial" w:cs="Arial"/>
          <w:sz w:val="22"/>
          <w:szCs w:val="22"/>
        </w:rPr>
        <w:t>„</w:t>
      </w:r>
      <w:r w:rsidR="00F53B00">
        <w:rPr>
          <w:rFonts w:ascii="Arial" w:eastAsiaTheme="minorEastAsia" w:hAnsi="Arial" w:cs="Arial"/>
          <w:b/>
          <w:sz w:val="22"/>
          <w:szCs w:val="22"/>
        </w:rPr>
        <w:t>Smlouva HLMP</w:t>
      </w:r>
      <w:r w:rsidR="00F53B00">
        <w:rPr>
          <w:rFonts w:ascii="Arial" w:eastAsiaTheme="minorEastAsia" w:hAnsi="Arial" w:cs="Arial"/>
          <w:sz w:val="22"/>
          <w:szCs w:val="22"/>
        </w:rPr>
        <w:t>“)</w:t>
      </w:r>
      <w:r w:rsidR="00F53B00">
        <w:rPr>
          <w:rFonts w:ascii="Arial" w:hAnsi="Arial" w:cs="Arial"/>
          <w:sz w:val="22"/>
          <w:szCs w:val="22"/>
        </w:rPr>
        <w:t xml:space="preserve">. </w:t>
      </w:r>
    </w:p>
    <w:p w14:paraId="3F4BBC19" w14:textId="77777777" w:rsidR="008704BD" w:rsidRPr="004E5B24" w:rsidRDefault="00424D04" w:rsidP="00F53B00">
      <w:pPr>
        <w:spacing w:before="36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14:paraId="577BD808" w14:textId="77777777" w:rsidR="00174BCA" w:rsidRPr="004E5B24" w:rsidRDefault="00424D04" w:rsidP="000E332D">
      <w:pPr>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14:paraId="451B99A6" w14:textId="77777777" w:rsidR="00A50236" w:rsidRDefault="00A50236" w:rsidP="00A24EA8">
      <w:pPr>
        <w:pStyle w:val="Nadpis2"/>
        <w:jc w:val="center"/>
        <w:rPr>
          <w:rFonts w:ascii="Arial" w:hAnsi="Arial" w:cs="Arial"/>
          <w:sz w:val="22"/>
          <w:szCs w:val="22"/>
        </w:rPr>
      </w:pPr>
    </w:p>
    <w:p w14:paraId="4EE260FA" w14:textId="77777777" w:rsidR="00A50236" w:rsidRDefault="00A50236" w:rsidP="00A24EA8">
      <w:pPr>
        <w:pStyle w:val="Nadpis2"/>
        <w:jc w:val="center"/>
        <w:rPr>
          <w:rFonts w:ascii="Arial" w:hAnsi="Arial" w:cs="Arial"/>
          <w:sz w:val="22"/>
          <w:szCs w:val="22"/>
        </w:rPr>
      </w:pPr>
    </w:p>
    <w:p w14:paraId="5DAF3155" w14:textId="77777777" w:rsidR="00A50236" w:rsidRDefault="00A50236" w:rsidP="00A24EA8">
      <w:pPr>
        <w:pStyle w:val="Nadpis2"/>
        <w:jc w:val="center"/>
        <w:rPr>
          <w:rFonts w:ascii="Arial" w:hAnsi="Arial" w:cs="Arial"/>
          <w:sz w:val="22"/>
          <w:szCs w:val="22"/>
        </w:rPr>
      </w:pPr>
    </w:p>
    <w:p w14:paraId="250473E8" w14:textId="77777777" w:rsidR="00A50236" w:rsidRDefault="00A50236" w:rsidP="00A24EA8">
      <w:pPr>
        <w:pStyle w:val="Nadpis2"/>
        <w:jc w:val="center"/>
        <w:rPr>
          <w:rFonts w:ascii="Arial" w:hAnsi="Arial" w:cs="Arial"/>
          <w:sz w:val="22"/>
          <w:szCs w:val="22"/>
        </w:rPr>
      </w:pPr>
    </w:p>
    <w:p w14:paraId="36DF3F95" w14:textId="77777777"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III.</w:t>
      </w:r>
    </w:p>
    <w:p w14:paraId="2D9708BA" w14:textId="77777777"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14:paraId="163699FF" w14:textId="77777777"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14:paraId="47BE779F" w14:textId="77777777" w:rsidR="009B0820" w:rsidRPr="00437D24" w:rsidRDefault="009B0820" w:rsidP="00474C22">
      <w:pPr>
        <w:pStyle w:val="Odstavecseseznamem"/>
        <w:numPr>
          <w:ilvl w:val="0"/>
          <w:numId w:val="16"/>
        </w:numPr>
        <w:ind w:left="426" w:hanging="426"/>
        <w:jc w:val="both"/>
        <w:rPr>
          <w:rFonts w:ascii="Arial" w:hAnsi="Arial" w:cs="Arial"/>
          <w:sz w:val="22"/>
          <w:szCs w:val="22"/>
        </w:rPr>
      </w:pPr>
      <w:r w:rsidRPr="00450548">
        <w:rPr>
          <w:rFonts w:ascii="Arial" w:hAnsi="Arial" w:cs="Arial"/>
          <w:sz w:val="22"/>
          <w:szCs w:val="22"/>
        </w:rPr>
        <w:t>Termín zahájení</w:t>
      </w:r>
      <w:r w:rsidR="007A066F" w:rsidRPr="00450548">
        <w:rPr>
          <w:rFonts w:ascii="Arial" w:hAnsi="Arial" w:cs="Arial"/>
          <w:sz w:val="22"/>
          <w:szCs w:val="22"/>
        </w:rPr>
        <w:t xml:space="preserve"> </w:t>
      </w:r>
      <w:r w:rsidR="0030368C">
        <w:rPr>
          <w:rFonts w:ascii="Arial" w:hAnsi="Arial" w:cs="Arial"/>
          <w:sz w:val="22"/>
          <w:szCs w:val="22"/>
        </w:rPr>
        <w:t>díla</w:t>
      </w:r>
      <w:r w:rsidRPr="00450548">
        <w:rPr>
          <w:rFonts w:ascii="Arial" w:hAnsi="Arial" w:cs="Arial"/>
          <w:sz w:val="22"/>
          <w:szCs w:val="22"/>
        </w:rPr>
        <w:t xml:space="preserve">: </w:t>
      </w:r>
      <w:r w:rsidR="0013541D" w:rsidRPr="004C1752">
        <w:rPr>
          <w:rFonts w:ascii="Arial" w:hAnsi="Arial" w:cs="Arial"/>
          <w:sz w:val="22"/>
          <w:szCs w:val="22"/>
        </w:rPr>
        <w:t xml:space="preserve">po zveřejnění </w:t>
      </w:r>
      <w:r w:rsidR="0030368C">
        <w:rPr>
          <w:rFonts w:ascii="Arial" w:hAnsi="Arial" w:cs="Arial"/>
          <w:sz w:val="22"/>
          <w:szCs w:val="22"/>
        </w:rPr>
        <w:t xml:space="preserve">smlouvy </w:t>
      </w:r>
      <w:r w:rsidR="0013541D" w:rsidRPr="004C1752">
        <w:rPr>
          <w:rFonts w:ascii="Arial" w:hAnsi="Arial" w:cs="Arial"/>
          <w:sz w:val="22"/>
          <w:szCs w:val="22"/>
        </w:rPr>
        <w:t xml:space="preserve">v registru smluv a dále </w:t>
      </w:r>
      <w:r w:rsidR="007A066F" w:rsidRPr="004C1752">
        <w:rPr>
          <w:rFonts w:ascii="Arial" w:hAnsi="Arial" w:cs="Arial"/>
          <w:sz w:val="22"/>
          <w:szCs w:val="22"/>
        </w:rPr>
        <w:t xml:space="preserve">dle vydaného DIR, </w:t>
      </w:r>
      <w:r w:rsidR="0030368C" w:rsidRPr="004C1752">
        <w:rPr>
          <w:rFonts w:ascii="Arial" w:hAnsi="Arial" w:cs="Arial"/>
          <w:sz w:val="22"/>
          <w:szCs w:val="22"/>
        </w:rPr>
        <w:t>kter</w:t>
      </w:r>
      <w:r w:rsidR="0030368C">
        <w:rPr>
          <w:rFonts w:ascii="Arial" w:hAnsi="Arial" w:cs="Arial"/>
          <w:sz w:val="22"/>
          <w:szCs w:val="22"/>
        </w:rPr>
        <w:t>é</w:t>
      </w:r>
      <w:r w:rsidR="0030368C" w:rsidRPr="004C1752">
        <w:rPr>
          <w:rFonts w:ascii="Arial" w:hAnsi="Arial" w:cs="Arial"/>
          <w:sz w:val="22"/>
          <w:szCs w:val="22"/>
        </w:rPr>
        <w:t xml:space="preserve"> </w:t>
      </w:r>
      <w:r w:rsidR="007A066F" w:rsidRPr="00437D24">
        <w:rPr>
          <w:rFonts w:ascii="Arial" w:hAnsi="Arial" w:cs="Arial"/>
          <w:sz w:val="22"/>
          <w:szCs w:val="22"/>
        </w:rPr>
        <w:t>zajišťuje zhotovitel, ihned po předání místa realizace díla, nestanoví-li objednatel pozdější termín</w:t>
      </w:r>
      <w:r w:rsidR="0030368C" w:rsidRPr="00437D24">
        <w:rPr>
          <w:rFonts w:ascii="Arial" w:hAnsi="Arial" w:cs="Arial"/>
          <w:sz w:val="22"/>
          <w:szCs w:val="22"/>
        </w:rPr>
        <w:t>, rovněž s přihlédnutím k čl. III. odst</w:t>
      </w:r>
      <w:r w:rsidR="007A066F" w:rsidRPr="00437D24">
        <w:rPr>
          <w:rFonts w:ascii="Arial" w:hAnsi="Arial" w:cs="Arial"/>
          <w:sz w:val="22"/>
          <w:szCs w:val="22"/>
        </w:rPr>
        <w:t>.</w:t>
      </w:r>
      <w:r w:rsidR="0030368C" w:rsidRPr="00437D24">
        <w:rPr>
          <w:rFonts w:ascii="Arial" w:hAnsi="Arial" w:cs="Arial"/>
          <w:sz w:val="22"/>
          <w:szCs w:val="22"/>
        </w:rPr>
        <w:t>3 smlouvy.</w:t>
      </w:r>
    </w:p>
    <w:p w14:paraId="70FFDA23" w14:textId="77777777" w:rsidR="007A066F" w:rsidRPr="00437D24" w:rsidRDefault="007A066F" w:rsidP="007A066F">
      <w:pPr>
        <w:pStyle w:val="Odstavecseseznamem"/>
        <w:ind w:left="426"/>
        <w:jc w:val="both"/>
        <w:rPr>
          <w:rFonts w:ascii="Arial" w:hAnsi="Arial" w:cs="Arial"/>
          <w:sz w:val="22"/>
          <w:szCs w:val="22"/>
        </w:rPr>
      </w:pPr>
    </w:p>
    <w:p w14:paraId="22606694" w14:textId="77777777" w:rsidR="009B0820" w:rsidRPr="00437D24" w:rsidRDefault="009B0820" w:rsidP="00474C22">
      <w:pPr>
        <w:pStyle w:val="Odstavecseseznamem"/>
        <w:numPr>
          <w:ilvl w:val="0"/>
          <w:numId w:val="16"/>
        </w:numPr>
        <w:ind w:left="426" w:hanging="426"/>
        <w:rPr>
          <w:rFonts w:ascii="Arial" w:hAnsi="Arial" w:cs="Arial"/>
          <w:i/>
          <w:iCs/>
          <w:sz w:val="22"/>
          <w:szCs w:val="22"/>
        </w:rPr>
      </w:pPr>
      <w:r w:rsidRPr="00437D24">
        <w:rPr>
          <w:rFonts w:ascii="Arial" w:hAnsi="Arial" w:cs="Arial"/>
          <w:sz w:val="22"/>
          <w:szCs w:val="22"/>
        </w:rPr>
        <w:t xml:space="preserve">Termín dokončení:  </w:t>
      </w:r>
    </w:p>
    <w:p w14:paraId="674C0AF6" w14:textId="77777777" w:rsidR="009B0820" w:rsidRPr="00437D24" w:rsidRDefault="009B0820" w:rsidP="00174BCA">
      <w:pPr>
        <w:ind w:left="426" w:hanging="426"/>
        <w:rPr>
          <w:rFonts w:ascii="Arial" w:hAnsi="Arial" w:cs="Arial"/>
          <w:i/>
          <w:iCs/>
          <w:sz w:val="22"/>
          <w:szCs w:val="22"/>
        </w:rPr>
      </w:pPr>
      <w:r w:rsidRPr="00437D24">
        <w:rPr>
          <w:rFonts w:ascii="Arial" w:hAnsi="Arial" w:cs="Arial"/>
          <w:i/>
          <w:iCs/>
          <w:sz w:val="22"/>
          <w:szCs w:val="22"/>
        </w:rPr>
        <w:t xml:space="preserve">  </w:t>
      </w:r>
      <w:r w:rsidRPr="00437D24">
        <w:rPr>
          <w:rFonts w:ascii="Arial" w:hAnsi="Arial" w:cs="Arial"/>
          <w:i/>
          <w:iCs/>
          <w:sz w:val="22"/>
          <w:szCs w:val="22"/>
        </w:rPr>
        <w:tab/>
        <w:t xml:space="preserve"> </w:t>
      </w:r>
    </w:p>
    <w:p w14:paraId="6B4D7F58" w14:textId="77777777" w:rsidR="009B0820" w:rsidRPr="00437D24" w:rsidRDefault="009B0820" w:rsidP="00841B76">
      <w:pPr>
        <w:pStyle w:val="Odstavecseseznamem"/>
        <w:ind w:left="426"/>
        <w:rPr>
          <w:rFonts w:ascii="Arial" w:hAnsi="Arial" w:cs="Arial"/>
          <w:sz w:val="22"/>
          <w:szCs w:val="22"/>
        </w:rPr>
      </w:pPr>
      <w:r w:rsidRPr="00437D24">
        <w:rPr>
          <w:rFonts w:ascii="Arial" w:hAnsi="Arial" w:cs="Arial"/>
          <w:sz w:val="22"/>
          <w:szCs w:val="22"/>
        </w:rPr>
        <w:t xml:space="preserve">Lhůta výstavby uvedená v kalendářních dnech činí:   </w:t>
      </w:r>
    </w:p>
    <w:p w14:paraId="171B361A" w14:textId="77777777" w:rsidR="00B46AD0" w:rsidRPr="00437D24" w:rsidRDefault="00B46AD0" w:rsidP="00841B76">
      <w:pPr>
        <w:pStyle w:val="Odstavecseseznamem"/>
        <w:spacing w:before="120"/>
        <w:ind w:left="425"/>
        <w:contextualSpacing w:val="0"/>
        <w:jc w:val="both"/>
        <w:outlineLvl w:val="1"/>
        <w:rPr>
          <w:rFonts w:ascii="Arial" w:hAnsi="Arial" w:cs="Arial"/>
          <w:bCs/>
          <w:sz w:val="22"/>
          <w:szCs w:val="22"/>
        </w:rPr>
      </w:pPr>
      <w:r w:rsidRPr="00437D24">
        <w:rPr>
          <w:rFonts w:ascii="Arial" w:hAnsi="Arial" w:cs="Arial"/>
          <w:bCs/>
          <w:sz w:val="22"/>
          <w:szCs w:val="22"/>
        </w:rPr>
        <w:t xml:space="preserve">Při pozdním zahájení díla z důvodu prodlení objednatele s předáním místa realizace díla se termíny dokončení o toto prodlení prodlouží. </w:t>
      </w:r>
    </w:p>
    <w:p w14:paraId="09F742EA" w14:textId="77777777" w:rsidR="00D67ED9" w:rsidRPr="00880A20" w:rsidRDefault="00D67ED9" w:rsidP="00841B76">
      <w:pPr>
        <w:pStyle w:val="Odstavecseseznamem"/>
        <w:spacing w:before="120"/>
        <w:ind w:left="425"/>
        <w:contextualSpacing w:val="0"/>
        <w:jc w:val="both"/>
        <w:outlineLvl w:val="1"/>
        <w:rPr>
          <w:rFonts w:ascii="Arial" w:hAnsi="Arial" w:cs="Arial"/>
          <w:bCs/>
          <w:sz w:val="22"/>
          <w:szCs w:val="22"/>
        </w:rPr>
      </w:pPr>
      <w:r w:rsidRPr="00437D24">
        <w:rPr>
          <w:rFonts w:ascii="Arial" w:hAnsi="Arial" w:cs="Arial"/>
          <w:bCs/>
          <w:sz w:val="22"/>
          <w:szCs w:val="22"/>
        </w:rPr>
        <w:t xml:space="preserve">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w:t>
      </w:r>
      <w:r w:rsidRPr="00880A20">
        <w:rPr>
          <w:rFonts w:ascii="Arial" w:hAnsi="Arial" w:cs="Arial"/>
          <w:bCs/>
          <w:sz w:val="22"/>
          <w:szCs w:val="22"/>
        </w:rPr>
        <w:t>stavební práce obnovit.</w:t>
      </w:r>
    </w:p>
    <w:p w14:paraId="6DCEB8B6" w14:textId="77777777" w:rsidR="00B46AD0" w:rsidRPr="00880A20" w:rsidRDefault="00B46AD0" w:rsidP="00174BCA">
      <w:pPr>
        <w:tabs>
          <w:tab w:val="num" w:pos="426"/>
        </w:tabs>
        <w:ind w:left="426" w:hanging="426"/>
        <w:jc w:val="both"/>
        <w:outlineLvl w:val="1"/>
        <w:rPr>
          <w:rFonts w:ascii="Arial" w:hAnsi="Arial" w:cs="Arial"/>
          <w:bCs/>
          <w:sz w:val="22"/>
          <w:szCs w:val="22"/>
        </w:rPr>
      </w:pPr>
    </w:p>
    <w:p w14:paraId="2E9116AE" w14:textId="77777777" w:rsidR="00A50236" w:rsidRPr="00880A20" w:rsidRDefault="00A50236" w:rsidP="00474C22">
      <w:pPr>
        <w:pStyle w:val="Odstavecseseznamem"/>
        <w:numPr>
          <w:ilvl w:val="0"/>
          <w:numId w:val="16"/>
        </w:numPr>
        <w:ind w:left="426" w:hanging="426"/>
        <w:jc w:val="both"/>
        <w:outlineLvl w:val="1"/>
        <w:rPr>
          <w:rFonts w:ascii="Arial" w:hAnsi="Arial" w:cs="Arial"/>
          <w:sz w:val="22"/>
          <w:szCs w:val="22"/>
        </w:rPr>
      </w:pPr>
      <w:r w:rsidRPr="00880A20">
        <w:rPr>
          <w:rFonts w:ascii="Arial" w:hAnsi="Arial" w:cs="Arial"/>
          <w:sz w:val="22"/>
          <w:szCs w:val="22"/>
        </w:rPr>
        <w:t>Realizace prací je podmíněna koordinací prací ostatních investorů v okolí, zejména RTT Nádražní - investora Dopravní podnik hl. m. Prahy, akciová společnost.</w:t>
      </w:r>
    </w:p>
    <w:p w14:paraId="0F1FCEBB" w14:textId="77777777" w:rsidR="00A50236" w:rsidRPr="00437D24" w:rsidRDefault="00A50236" w:rsidP="00437D24">
      <w:pPr>
        <w:pStyle w:val="Odstavecseseznamem"/>
        <w:rPr>
          <w:rFonts w:ascii="Arial" w:hAnsi="Arial" w:cs="Arial"/>
          <w:sz w:val="22"/>
          <w:szCs w:val="22"/>
        </w:rPr>
      </w:pPr>
    </w:p>
    <w:p w14:paraId="524A9447" w14:textId="77777777" w:rsidR="004B5E69" w:rsidRDefault="004B5E69" w:rsidP="00474C22">
      <w:pPr>
        <w:pStyle w:val="Odstavecseseznamem"/>
        <w:numPr>
          <w:ilvl w:val="0"/>
          <w:numId w:val="16"/>
        </w:numPr>
        <w:ind w:left="426" w:hanging="426"/>
        <w:outlineLvl w:val="1"/>
        <w:rPr>
          <w:rFonts w:ascii="Arial" w:hAnsi="Arial" w:cs="Arial"/>
          <w:sz w:val="22"/>
          <w:szCs w:val="22"/>
        </w:rPr>
      </w:pPr>
      <w:r w:rsidRPr="00437D24">
        <w:rPr>
          <w:rFonts w:ascii="Arial" w:hAnsi="Arial" w:cs="Arial"/>
          <w:sz w:val="22"/>
          <w:szCs w:val="22"/>
        </w:rPr>
        <w:t xml:space="preserve">Zhotovitel je povinen </w:t>
      </w:r>
      <w:r w:rsidR="00880A20" w:rsidRPr="00437D24">
        <w:rPr>
          <w:rFonts w:ascii="Arial" w:hAnsi="Arial" w:cs="Arial"/>
          <w:sz w:val="22"/>
          <w:szCs w:val="22"/>
        </w:rPr>
        <w:t>řádně a efektivně</w:t>
      </w:r>
      <w:r w:rsidRPr="00437D24">
        <w:rPr>
          <w:rFonts w:ascii="Arial" w:hAnsi="Arial" w:cs="Arial"/>
          <w:sz w:val="22"/>
          <w:szCs w:val="22"/>
        </w:rPr>
        <w:t xml:space="preserve"> využívat možnou pracovní dobu, s ohledem na platné zákony a předpisy, zejména pak týkající se BOZP, hygienických předpisů, apod.</w:t>
      </w:r>
    </w:p>
    <w:p w14:paraId="1227586A" w14:textId="77777777" w:rsidR="00A50236" w:rsidRPr="00A50236" w:rsidRDefault="00A50236" w:rsidP="00A50236">
      <w:pPr>
        <w:pStyle w:val="Odstavecseseznamem"/>
        <w:rPr>
          <w:rFonts w:ascii="Arial" w:hAnsi="Arial" w:cs="Arial"/>
          <w:sz w:val="22"/>
          <w:szCs w:val="22"/>
        </w:rPr>
      </w:pPr>
    </w:p>
    <w:p w14:paraId="0A778E36" w14:textId="77777777" w:rsidR="00A50236" w:rsidRPr="00A50236" w:rsidRDefault="00A50236" w:rsidP="00474C22">
      <w:pPr>
        <w:pStyle w:val="Odstavecseseznamem"/>
        <w:numPr>
          <w:ilvl w:val="0"/>
          <w:numId w:val="16"/>
        </w:numPr>
        <w:ind w:left="426" w:hanging="426"/>
        <w:jc w:val="both"/>
        <w:outlineLvl w:val="1"/>
        <w:rPr>
          <w:rFonts w:ascii="Arial" w:hAnsi="Arial" w:cs="Arial"/>
          <w:sz w:val="22"/>
          <w:szCs w:val="22"/>
        </w:rPr>
      </w:pPr>
      <w:r w:rsidRPr="00A50236">
        <w:rPr>
          <w:rFonts w:ascii="Arial" w:hAnsi="Arial" w:cs="Arial"/>
          <w:sz w:val="22"/>
          <w:szCs w:val="22"/>
        </w:rPr>
        <w:t xml:space="preserve">Za účelem dosažení maximální efektivity a rychlosti prováděných prací, které vyžadují omezení provozu, zhotovitel zajistí, aby tyto práce probíhaly ve dvousměnném pracovním </w:t>
      </w:r>
      <w:r w:rsidR="00880A20" w:rsidRPr="00A50236">
        <w:rPr>
          <w:rFonts w:ascii="Arial" w:hAnsi="Arial" w:cs="Arial"/>
          <w:sz w:val="22"/>
          <w:szCs w:val="22"/>
        </w:rPr>
        <w:t>režimu</w:t>
      </w:r>
      <w:r w:rsidR="00880A20">
        <w:rPr>
          <w:rFonts w:ascii="Arial" w:hAnsi="Arial" w:cs="Arial"/>
          <w:sz w:val="22"/>
          <w:szCs w:val="22"/>
        </w:rPr>
        <w:t xml:space="preserve"> s max.</w:t>
      </w:r>
      <w:r w:rsidR="00FB2C7A">
        <w:rPr>
          <w:rFonts w:ascii="Arial" w:hAnsi="Arial" w:cs="Arial"/>
          <w:sz w:val="22"/>
          <w:szCs w:val="22"/>
        </w:rPr>
        <w:t xml:space="preserve"> využitím pracovní doby. </w:t>
      </w:r>
      <w:r w:rsidRPr="00A50236">
        <w:rPr>
          <w:rFonts w:ascii="Arial" w:hAnsi="Arial" w:cs="Arial"/>
          <w:sz w:val="22"/>
          <w:szCs w:val="22"/>
        </w:rPr>
        <w:t>Této podmínce bude odpovídá i přiložený harmonogram provádění prací.</w:t>
      </w:r>
    </w:p>
    <w:p w14:paraId="27976DD5" w14:textId="77777777" w:rsidR="00A50236" w:rsidRPr="00437D24" w:rsidRDefault="00A50236" w:rsidP="00474C22">
      <w:pPr>
        <w:pStyle w:val="Odstavecseseznamem"/>
        <w:numPr>
          <w:ilvl w:val="0"/>
          <w:numId w:val="16"/>
        </w:numPr>
        <w:ind w:left="426" w:hanging="426"/>
        <w:outlineLvl w:val="1"/>
        <w:rPr>
          <w:rFonts w:ascii="Arial" w:hAnsi="Arial" w:cs="Arial"/>
          <w:sz w:val="22"/>
          <w:szCs w:val="22"/>
        </w:rPr>
      </w:pPr>
    </w:p>
    <w:p w14:paraId="775D5167" w14:textId="77777777" w:rsidR="004B5E69" w:rsidRPr="00437D24" w:rsidRDefault="004B5E69" w:rsidP="004B5E69">
      <w:pPr>
        <w:pStyle w:val="Odstavecseseznamem"/>
        <w:ind w:left="426"/>
        <w:outlineLvl w:val="1"/>
        <w:rPr>
          <w:rFonts w:ascii="Arial" w:hAnsi="Arial" w:cs="Arial"/>
          <w:sz w:val="22"/>
          <w:szCs w:val="22"/>
        </w:rPr>
      </w:pPr>
    </w:p>
    <w:p w14:paraId="5208D221" w14:textId="77777777" w:rsidR="00B46AD0" w:rsidRPr="00437D24" w:rsidRDefault="00251C13" w:rsidP="00474C22">
      <w:pPr>
        <w:pStyle w:val="Odstavecseseznamem"/>
        <w:numPr>
          <w:ilvl w:val="0"/>
          <w:numId w:val="16"/>
        </w:numPr>
        <w:ind w:left="426" w:hanging="426"/>
        <w:outlineLvl w:val="1"/>
        <w:rPr>
          <w:rFonts w:ascii="Arial" w:hAnsi="Arial" w:cs="Arial"/>
          <w:sz w:val="22"/>
          <w:szCs w:val="22"/>
        </w:rPr>
      </w:pPr>
      <w:r w:rsidRPr="00437D24">
        <w:rPr>
          <w:rFonts w:ascii="Arial" w:hAnsi="Arial" w:cs="Arial"/>
          <w:sz w:val="22"/>
          <w:szCs w:val="22"/>
        </w:rPr>
        <w:t>Zhotovitel</w:t>
      </w:r>
      <w:r w:rsidR="00B46AD0" w:rsidRPr="00437D24">
        <w:rPr>
          <w:rFonts w:ascii="Arial" w:hAnsi="Arial" w:cs="Arial"/>
          <w:sz w:val="22"/>
          <w:szCs w:val="22"/>
        </w:rPr>
        <w:t xml:space="preserve"> se zavazuje při provádění díla postupovat řádně a efektivně, aby bylo dílo provedeno dle vydaného stavebního povolení.</w:t>
      </w:r>
    </w:p>
    <w:p w14:paraId="3772239D" w14:textId="77777777" w:rsidR="0056761A" w:rsidRPr="00437D24" w:rsidRDefault="0056761A" w:rsidP="0056761A">
      <w:pPr>
        <w:pStyle w:val="Odstavecseseznamem"/>
        <w:rPr>
          <w:rFonts w:ascii="Arial" w:hAnsi="Arial" w:cs="Arial"/>
          <w:sz w:val="22"/>
          <w:szCs w:val="22"/>
        </w:rPr>
      </w:pPr>
    </w:p>
    <w:p w14:paraId="30CD1FE5" w14:textId="77777777" w:rsidR="009B0820" w:rsidRPr="00437D24" w:rsidRDefault="009B0820" w:rsidP="00707039">
      <w:pPr>
        <w:pStyle w:val="Nadpis2"/>
        <w:jc w:val="center"/>
        <w:rPr>
          <w:rFonts w:ascii="Arial" w:hAnsi="Arial" w:cs="Arial"/>
          <w:sz w:val="22"/>
          <w:szCs w:val="22"/>
        </w:rPr>
      </w:pPr>
      <w:r w:rsidRPr="00437D24">
        <w:rPr>
          <w:rFonts w:ascii="Arial" w:hAnsi="Arial" w:cs="Arial"/>
          <w:sz w:val="22"/>
          <w:szCs w:val="22"/>
        </w:rPr>
        <w:t>IV.</w:t>
      </w:r>
    </w:p>
    <w:p w14:paraId="484D5035" w14:textId="77777777" w:rsidR="009B0820" w:rsidRPr="00437D24" w:rsidRDefault="009B0820">
      <w:pPr>
        <w:pStyle w:val="Nadpis2"/>
        <w:jc w:val="center"/>
        <w:rPr>
          <w:rFonts w:ascii="Arial" w:hAnsi="Arial" w:cs="Arial"/>
          <w:sz w:val="22"/>
          <w:szCs w:val="22"/>
        </w:rPr>
      </w:pPr>
      <w:r w:rsidRPr="00437D24">
        <w:rPr>
          <w:rFonts w:ascii="Arial" w:hAnsi="Arial" w:cs="Arial"/>
          <w:sz w:val="22"/>
          <w:szCs w:val="22"/>
        </w:rPr>
        <w:t>Cena díla</w:t>
      </w:r>
    </w:p>
    <w:p w14:paraId="590AEE0C" w14:textId="77777777" w:rsidR="009B0820" w:rsidRPr="00437D24" w:rsidRDefault="009B0820">
      <w:pPr>
        <w:pStyle w:val="Nadpis2"/>
        <w:jc w:val="center"/>
        <w:rPr>
          <w:rFonts w:ascii="Arial" w:hAnsi="Arial" w:cs="Arial"/>
          <w:sz w:val="22"/>
          <w:szCs w:val="22"/>
        </w:rPr>
      </w:pPr>
      <w:r w:rsidRPr="00437D24">
        <w:rPr>
          <w:rFonts w:ascii="Arial" w:hAnsi="Arial" w:cs="Arial"/>
          <w:sz w:val="22"/>
          <w:szCs w:val="22"/>
        </w:rPr>
        <w:t> </w:t>
      </w:r>
    </w:p>
    <w:p w14:paraId="135B38AD" w14:textId="77777777" w:rsidR="00B953CF" w:rsidRPr="00437D24" w:rsidRDefault="00B953CF" w:rsidP="00B953CF">
      <w:pPr>
        <w:pStyle w:val="Odstavecseseznamem"/>
        <w:numPr>
          <w:ilvl w:val="0"/>
          <w:numId w:val="10"/>
        </w:numPr>
        <w:jc w:val="both"/>
        <w:rPr>
          <w:rFonts w:ascii="Arial" w:hAnsi="Arial" w:cs="Arial"/>
          <w:spacing w:val="8"/>
          <w:sz w:val="22"/>
          <w:szCs w:val="22"/>
        </w:rPr>
      </w:pPr>
      <w:r w:rsidRPr="00437D24">
        <w:rPr>
          <w:rFonts w:ascii="Arial" w:hAnsi="Arial" w:cs="Arial"/>
          <w:spacing w:val="8"/>
          <w:sz w:val="22"/>
          <w:szCs w:val="22"/>
        </w:rPr>
        <w:t>Cena za zhotovení díla v rozsahu čl. II. této smlouvy je stanovena pevnou cenou, jako nejvýše přípustná, zahrnující všechny náklady související s kompletním zhotovením díla.</w:t>
      </w:r>
    </w:p>
    <w:p w14:paraId="2D99F10F" w14:textId="77777777" w:rsidR="009B0820" w:rsidRPr="00437D24" w:rsidRDefault="009B0820">
      <w:pPr>
        <w:ind w:left="360"/>
        <w:jc w:val="both"/>
        <w:rPr>
          <w:rFonts w:ascii="Arial" w:hAnsi="Arial" w:cs="Arial"/>
          <w:sz w:val="22"/>
          <w:szCs w:val="22"/>
        </w:rPr>
      </w:pPr>
      <w:r w:rsidRPr="00437D24">
        <w:rPr>
          <w:rFonts w:ascii="Arial" w:hAnsi="Arial" w:cs="Arial"/>
          <w:sz w:val="22"/>
          <w:szCs w:val="22"/>
        </w:rPr>
        <w:t> </w:t>
      </w:r>
    </w:p>
    <w:p w14:paraId="05C1865F" w14:textId="77777777" w:rsidR="009B0820" w:rsidRPr="00437D24" w:rsidRDefault="009B0820" w:rsidP="00AF3599">
      <w:pPr>
        <w:pStyle w:val="Odstavecseseznamem"/>
        <w:numPr>
          <w:ilvl w:val="0"/>
          <w:numId w:val="10"/>
        </w:numPr>
        <w:rPr>
          <w:rFonts w:ascii="Arial" w:hAnsi="Arial" w:cs="Arial"/>
          <w:b/>
          <w:bCs/>
          <w:i/>
          <w:sz w:val="22"/>
          <w:szCs w:val="22"/>
        </w:rPr>
      </w:pPr>
      <w:r w:rsidRPr="00437D24">
        <w:rPr>
          <w:rFonts w:ascii="Arial" w:hAnsi="Arial" w:cs="Arial"/>
          <w:b/>
          <w:bCs/>
          <w:sz w:val="22"/>
          <w:szCs w:val="22"/>
        </w:rPr>
        <w:t>Celkem cena za dílo  bez DPH :</w:t>
      </w:r>
      <w:r w:rsidRPr="00437D24">
        <w:rPr>
          <w:rFonts w:ascii="Arial" w:hAnsi="Arial" w:cs="Arial"/>
          <w:sz w:val="22"/>
          <w:szCs w:val="22"/>
        </w:rPr>
        <w:t xml:space="preserve">                                    </w:t>
      </w:r>
      <w:r w:rsidRPr="00437D24">
        <w:rPr>
          <w:rFonts w:ascii="Arial" w:hAnsi="Arial" w:cs="Arial"/>
          <w:sz w:val="22"/>
          <w:szCs w:val="22"/>
        </w:rPr>
        <w:tab/>
        <w:t xml:space="preserve"> </w:t>
      </w:r>
    </w:p>
    <w:p w14:paraId="6C4CADA5" w14:textId="77777777" w:rsidR="009B0820" w:rsidRPr="00437D24" w:rsidRDefault="009B0820">
      <w:pPr>
        <w:pStyle w:val="Nadpis2"/>
        <w:ind w:left="360"/>
        <w:rPr>
          <w:rFonts w:ascii="Arial" w:hAnsi="Arial" w:cs="Arial"/>
          <w:i/>
          <w:sz w:val="22"/>
          <w:szCs w:val="22"/>
        </w:rPr>
      </w:pPr>
      <w:r w:rsidRPr="00437D24">
        <w:rPr>
          <w:rFonts w:ascii="Arial" w:hAnsi="Arial" w:cs="Arial"/>
          <w:i/>
          <w:sz w:val="22"/>
          <w:szCs w:val="22"/>
        </w:rPr>
        <w:t> </w:t>
      </w:r>
    </w:p>
    <w:p w14:paraId="54AE898D" w14:textId="77777777" w:rsidR="009B0820" w:rsidRPr="00437D24" w:rsidRDefault="009B0820">
      <w:pPr>
        <w:pStyle w:val="Nadpis2"/>
        <w:rPr>
          <w:rFonts w:ascii="Arial" w:hAnsi="Arial" w:cs="Arial"/>
          <w:sz w:val="22"/>
          <w:szCs w:val="22"/>
        </w:rPr>
      </w:pPr>
      <w:r w:rsidRPr="00437D24">
        <w:rPr>
          <w:rFonts w:ascii="Arial" w:hAnsi="Arial" w:cs="Arial"/>
          <w:i/>
          <w:sz w:val="22"/>
          <w:szCs w:val="22"/>
        </w:rPr>
        <w:t xml:space="preserve">      </w:t>
      </w:r>
      <w:r w:rsidRPr="00437D24">
        <w:rPr>
          <w:rFonts w:ascii="Arial" w:hAnsi="Arial" w:cs="Arial"/>
          <w:sz w:val="22"/>
          <w:szCs w:val="22"/>
        </w:rPr>
        <w:t xml:space="preserve">DPH:                                                                         </w:t>
      </w:r>
    </w:p>
    <w:p w14:paraId="46DFD4BE" w14:textId="77777777" w:rsidR="009B0820" w:rsidRPr="00437D24" w:rsidRDefault="009B0820">
      <w:pPr>
        <w:rPr>
          <w:rFonts w:ascii="Arial" w:hAnsi="Arial" w:cs="Arial"/>
          <w:sz w:val="22"/>
          <w:szCs w:val="22"/>
          <w:u w:val="single"/>
        </w:rPr>
      </w:pPr>
      <w:r w:rsidRPr="00437D24">
        <w:rPr>
          <w:rFonts w:ascii="Arial" w:hAnsi="Arial" w:cs="Arial"/>
          <w:sz w:val="22"/>
          <w:szCs w:val="22"/>
        </w:rPr>
        <w:t xml:space="preserve">      </w:t>
      </w:r>
    </w:p>
    <w:p w14:paraId="13F153CB" w14:textId="77777777" w:rsidR="009B0820" w:rsidRPr="004E5B24" w:rsidRDefault="009B0820">
      <w:pPr>
        <w:pStyle w:val="Nadpis2"/>
        <w:rPr>
          <w:rFonts w:ascii="Arial" w:hAnsi="Arial" w:cs="Arial"/>
          <w:sz w:val="22"/>
          <w:szCs w:val="22"/>
        </w:rPr>
      </w:pPr>
      <w:r w:rsidRPr="00437D24">
        <w:rPr>
          <w:rFonts w:ascii="Arial" w:hAnsi="Arial" w:cs="Arial"/>
          <w:sz w:val="22"/>
          <w:szCs w:val="22"/>
        </w:rPr>
        <w:t xml:space="preserve">     Cena celkem včetně DPH :</w:t>
      </w:r>
      <w:r w:rsidRPr="004E5B24">
        <w:rPr>
          <w:rFonts w:ascii="Arial" w:hAnsi="Arial" w:cs="Arial"/>
          <w:sz w:val="22"/>
          <w:szCs w:val="22"/>
        </w:rPr>
        <w:t xml:space="preserve">                                  </w:t>
      </w:r>
    </w:p>
    <w:p w14:paraId="2C285343" w14:textId="77777777" w:rsidR="009B0820" w:rsidRDefault="009B0820">
      <w:pPr>
        <w:pStyle w:val="Nadpis2"/>
        <w:rPr>
          <w:rFonts w:ascii="Arial" w:hAnsi="Arial" w:cs="Arial"/>
          <w:sz w:val="22"/>
          <w:szCs w:val="22"/>
        </w:rPr>
      </w:pPr>
      <w:r w:rsidRPr="004E5B24">
        <w:rPr>
          <w:rFonts w:ascii="Arial" w:hAnsi="Arial" w:cs="Arial"/>
          <w:sz w:val="22"/>
          <w:szCs w:val="22"/>
        </w:rPr>
        <w:t> </w:t>
      </w:r>
    </w:p>
    <w:p w14:paraId="220EF3E1" w14:textId="77777777" w:rsidR="00544DCB" w:rsidRDefault="00262897">
      <w:pPr>
        <w:pStyle w:val="Nadpis2"/>
        <w:rPr>
          <w:rFonts w:ascii="Arial" w:hAnsi="Arial" w:cs="Arial"/>
          <w:b w:val="0"/>
          <w:bCs/>
          <w:sz w:val="22"/>
          <w:szCs w:val="22"/>
        </w:rPr>
      </w:pPr>
      <w:r>
        <w:rPr>
          <w:rFonts w:ascii="Arial" w:hAnsi="Arial" w:cs="Arial"/>
          <w:b w:val="0"/>
          <w:bCs/>
          <w:sz w:val="22"/>
          <w:szCs w:val="22"/>
        </w:rPr>
        <w:t xml:space="preserve">    </w:t>
      </w:r>
      <w:r w:rsidR="00544DCB">
        <w:rPr>
          <w:rFonts w:ascii="Arial" w:hAnsi="Arial" w:cs="Arial"/>
          <w:b w:val="0"/>
          <w:bCs/>
          <w:sz w:val="22"/>
          <w:szCs w:val="22"/>
        </w:rPr>
        <w:t xml:space="preserve">Cena je blíže specifikována v příloze smlouvy Položkový rozpočet. </w:t>
      </w:r>
    </w:p>
    <w:p w14:paraId="32AEBD9B" w14:textId="77777777" w:rsidR="00544DCB" w:rsidRPr="004E5B24" w:rsidRDefault="00544DCB">
      <w:pPr>
        <w:pStyle w:val="Nadpis2"/>
        <w:rPr>
          <w:rFonts w:ascii="Arial" w:hAnsi="Arial" w:cs="Arial"/>
          <w:b w:val="0"/>
          <w:bCs/>
          <w:sz w:val="22"/>
          <w:szCs w:val="22"/>
        </w:rPr>
      </w:pPr>
    </w:p>
    <w:p w14:paraId="74ACA5FE" w14:textId="77777777" w:rsidR="009B0820" w:rsidRPr="004E5B24" w:rsidRDefault="009B0820" w:rsidP="006923EA">
      <w:pPr>
        <w:ind w:left="426" w:hanging="66"/>
        <w:jc w:val="both"/>
        <w:rPr>
          <w:rFonts w:ascii="Arial" w:hAnsi="Arial" w:cs="Arial"/>
          <w:color w:val="FF0000"/>
          <w:sz w:val="22"/>
          <w:szCs w:val="22"/>
        </w:rPr>
      </w:pPr>
      <w:r w:rsidRPr="004E5B24">
        <w:rPr>
          <w:rFonts w:ascii="Arial" w:hAnsi="Arial" w:cs="Arial"/>
          <w:sz w:val="22"/>
          <w:szCs w:val="22"/>
        </w:rPr>
        <w:t xml:space="preserve">V ceně za zhotovení díla jsou zahrnuty i náklady na vybudování, provoz, údržbu a vyklizení zařízení staveniště </w:t>
      </w:r>
      <w:r w:rsidR="00251C13" w:rsidRPr="004E5B24">
        <w:rPr>
          <w:rFonts w:ascii="Arial" w:hAnsi="Arial" w:cs="Arial"/>
          <w:sz w:val="22"/>
          <w:szCs w:val="22"/>
        </w:rPr>
        <w:t>zhotovitel</w:t>
      </w:r>
      <w:r w:rsidRPr="004E5B24">
        <w:rPr>
          <w:rFonts w:ascii="Arial" w:hAnsi="Arial" w:cs="Arial"/>
          <w:sz w:val="22"/>
          <w:szCs w:val="22"/>
        </w:rPr>
        <w:t xml:space="preserve">e, zpracování dokumentace skutečného provedení díla ve 3 vyhotoveních, včetně geodetického zaměření digitální formou podle pravidel </w:t>
      </w:r>
      <w:r w:rsidR="00980AD9" w:rsidRPr="004E5B24">
        <w:rPr>
          <w:rFonts w:ascii="Arial" w:hAnsi="Arial" w:cs="Arial"/>
          <w:sz w:val="22"/>
          <w:szCs w:val="22"/>
        </w:rPr>
        <w:t>IPR Praha</w:t>
      </w:r>
      <w:r w:rsidRPr="004E5B24">
        <w:rPr>
          <w:rFonts w:ascii="Arial" w:hAnsi="Arial" w:cs="Arial"/>
          <w:sz w:val="22"/>
          <w:szCs w:val="22"/>
        </w:rPr>
        <w:t xml:space="preserve"> ve dvojím vyhotovení, projednání dopravních opatření, zajištění DIR a jejich realizaci, náklady na skládky přebytečného materiálu, vybour</w:t>
      </w:r>
      <w:r w:rsidR="008A6CF1" w:rsidRPr="004E5B24">
        <w:rPr>
          <w:rFonts w:ascii="Arial" w:hAnsi="Arial" w:cs="Arial"/>
          <w:sz w:val="22"/>
          <w:szCs w:val="22"/>
        </w:rPr>
        <w:t xml:space="preserve">aných konstrukcí a hmot. </w:t>
      </w:r>
    </w:p>
    <w:p w14:paraId="1E68F471" w14:textId="77777777" w:rsidR="009B0820" w:rsidRPr="004E5B24" w:rsidRDefault="009B0820">
      <w:pPr>
        <w:pStyle w:val="Zkladntext"/>
        <w:ind w:left="360"/>
        <w:rPr>
          <w:rFonts w:ascii="Arial" w:hAnsi="Arial" w:cs="Arial"/>
          <w:sz w:val="22"/>
          <w:szCs w:val="22"/>
        </w:rPr>
      </w:pPr>
      <w:r w:rsidRPr="004E5B24">
        <w:rPr>
          <w:rFonts w:ascii="Arial" w:hAnsi="Arial" w:cs="Arial"/>
          <w:sz w:val="22"/>
          <w:szCs w:val="22"/>
        </w:rPr>
        <w:t xml:space="preserve">V ceně jsou zahrnuty i náklady za přejímací zkoušky a měření parametrů provozní způsobilosti. </w:t>
      </w:r>
    </w:p>
    <w:p w14:paraId="3B764D92" w14:textId="77777777" w:rsidR="006923EA" w:rsidRPr="004E5B24"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4E5B24">
        <w:rPr>
          <w:rFonts w:ascii="Arial" w:hAnsi="Arial" w:cs="Arial"/>
          <w:sz w:val="22"/>
          <w:szCs w:val="22"/>
        </w:rPr>
        <w:t>Cena může být změněna pouze dohodou obou smluvních stran formou dodatku k této smlouvě</w:t>
      </w:r>
    </w:p>
    <w:p w14:paraId="448AAE8F" w14:textId="77777777" w:rsidR="006923EA" w:rsidRPr="004E5B24" w:rsidRDefault="00251C13" w:rsidP="0056761A">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4E5B24">
        <w:rPr>
          <w:rFonts w:ascii="Arial" w:hAnsi="Arial" w:cs="Arial"/>
          <w:sz w:val="22"/>
          <w:szCs w:val="22"/>
        </w:rPr>
        <w:lastRenderedPageBreak/>
        <w:t>Zhotovitel</w:t>
      </w:r>
      <w:r w:rsidR="006923EA" w:rsidRPr="004E5B24">
        <w:rPr>
          <w:rFonts w:ascii="Arial" w:hAnsi="Arial" w:cs="Arial"/>
          <w:sz w:val="22"/>
          <w:szCs w:val="22"/>
        </w:rPr>
        <w:t xml:space="preserve"> nese nebezpečí změny okolností ve smyslu </w:t>
      </w:r>
      <w:proofErr w:type="spellStart"/>
      <w:r w:rsidR="006923EA" w:rsidRPr="004E5B24">
        <w:rPr>
          <w:rFonts w:ascii="Arial" w:hAnsi="Arial" w:cs="Arial"/>
          <w:sz w:val="22"/>
          <w:szCs w:val="22"/>
        </w:rPr>
        <w:t>ust</w:t>
      </w:r>
      <w:proofErr w:type="spellEnd"/>
      <w:r w:rsidR="006923EA" w:rsidRPr="004E5B24">
        <w:rPr>
          <w:rFonts w:ascii="Arial" w:hAnsi="Arial" w:cs="Arial"/>
          <w:sz w:val="22"/>
          <w:szCs w:val="22"/>
        </w:rPr>
        <w:t>. § 2620 odst. 2 občanského zákoníku.</w:t>
      </w:r>
    </w:p>
    <w:p w14:paraId="17577998" w14:textId="77777777" w:rsidR="00A50236" w:rsidRDefault="00A50236" w:rsidP="001B1EBA">
      <w:pPr>
        <w:pStyle w:val="Nadpis2"/>
        <w:jc w:val="center"/>
        <w:rPr>
          <w:rFonts w:ascii="Arial" w:hAnsi="Arial" w:cs="Arial"/>
          <w:sz w:val="22"/>
          <w:szCs w:val="22"/>
        </w:rPr>
      </w:pPr>
    </w:p>
    <w:p w14:paraId="11E0874D" w14:textId="77777777" w:rsidR="009B0820" w:rsidRPr="004E5B24" w:rsidRDefault="009B0820" w:rsidP="001B1EBA">
      <w:pPr>
        <w:pStyle w:val="Nadpis2"/>
        <w:jc w:val="center"/>
        <w:rPr>
          <w:rFonts w:ascii="Arial" w:hAnsi="Arial" w:cs="Arial"/>
          <w:sz w:val="22"/>
          <w:szCs w:val="22"/>
        </w:rPr>
      </w:pPr>
      <w:r w:rsidRPr="004E5B24">
        <w:rPr>
          <w:rFonts w:ascii="Arial" w:hAnsi="Arial" w:cs="Arial"/>
          <w:sz w:val="22"/>
          <w:szCs w:val="22"/>
        </w:rPr>
        <w:t>V.</w:t>
      </w:r>
    </w:p>
    <w:p w14:paraId="6DB34899" w14:textId="77777777"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14:paraId="11F4F532" w14:textId="77777777"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14:paraId="7D6F29F2" w14:textId="77777777"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 xml:space="preserve">i po provedení prací </w:t>
      </w:r>
      <w:r w:rsidR="00FB3291">
        <w:rPr>
          <w:rFonts w:cs="Arial"/>
          <w:sz w:val="22"/>
          <w:szCs w:val="22"/>
        </w:rPr>
        <w:t>a</w:t>
      </w:r>
      <w:r w:rsidRPr="004E5B24">
        <w:rPr>
          <w:rFonts w:cs="Arial"/>
          <w:sz w:val="22"/>
          <w:szCs w:val="22"/>
        </w:rPr>
        <w:t xml:space="preserve">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14:paraId="2CA91E41" w14:textId="77777777"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14:paraId="6EFA6878" w14:textId="77777777"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14:paraId="1786C107" w14:textId="77777777"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14:paraId="27A7DFB8" w14:textId="77777777"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14:paraId="6E3E55D4" w14:textId="77777777"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14:paraId="686FAADD" w14:textId="77777777"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14:paraId="1EFABC13" w14:textId="77777777" w:rsidR="007A066F"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6B1E06">
        <w:rPr>
          <w:rFonts w:ascii="Arial" w:hAnsi="Arial" w:cs="Arial"/>
          <w:sz w:val="22"/>
          <w:szCs w:val="22"/>
        </w:rPr>
        <w:t>Zhotovitel</w:t>
      </w:r>
      <w:r w:rsidR="002D0517" w:rsidRPr="006B1E06">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p>
    <w:p w14:paraId="140DEBF0" w14:textId="77777777" w:rsidR="009B0820" w:rsidRPr="007A066F" w:rsidRDefault="009B0820" w:rsidP="001B1EBA">
      <w:pPr>
        <w:pStyle w:val="Nadpis2"/>
        <w:jc w:val="center"/>
        <w:rPr>
          <w:rFonts w:ascii="Arial" w:hAnsi="Arial" w:cs="Arial"/>
          <w:sz w:val="22"/>
          <w:szCs w:val="22"/>
        </w:rPr>
      </w:pPr>
      <w:r w:rsidRPr="007A066F">
        <w:rPr>
          <w:rFonts w:ascii="Arial" w:hAnsi="Arial" w:cs="Arial"/>
          <w:sz w:val="22"/>
          <w:szCs w:val="22"/>
        </w:rPr>
        <w:t>VI.</w:t>
      </w:r>
    </w:p>
    <w:p w14:paraId="75211127" w14:textId="77777777"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14:paraId="109C0380" w14:textId="77777777" w:rsidR="009B0820" w:rsidRPr="007A066F" w:rsidRDefault="009B0820">
      <w:pPr>
        <w:pStyle w:val="Nadpis2"/>
        <w:rPr>
          <w:rFonts w:ascii="Arial" w:hAnsi="Arial" w:cs="Arial"/>
          <w:sz w:val="22"/>
          <w:szCs w:val="22"/>
        </w:rPr>
      </w:pPr>
      <w:r w:rsidRPr="007A066F">
        <w:rPr>
          <w:rFonts w:ascii="Arial" w:hAnsi="Arial" w:cs="Arial"/>
          <w:sz w:val="22"/>
          <w:szCs w:val="22"/>
        </w:rPr>
        <w:t> </w:t>
      </w:r>
    </w:p>
    <w:p w14:paraId="4C3F0291" w14:textId="77777777"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14:paraId="28524FF1" w14:textId="77777777"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14:paraId="78D18D2A" w14:textId="77777777"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14:paraId="1A218271" w14:textId="77777777"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14:paraId="1295D809" w14:textId="77777777"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14:paraId="198D807A" w14:textId="77777777"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14:paraId="64868C6E" w14:textId="77777777" w:rsidR="00902F1A" w:rsidRPr="007A066F" w:rsidRDefault="00902F1A" w:rsidP="00902F1A">
      <w:pPr>
        <w:ind w:left="720"/>
        <w:jc w:val="both"/>
        <w:rPr>
          <w:rFonts w:ascii="Arial" w:hAnsi="Arial" w:cs="Arial"/>
          <w:sz w:val="22"/>
          <w:szCs w:val="22"/>
        </w:rPr>
      </w:pPr>
    </w:p>
    <w:p w14:paraId="18C63613" w14:textId="77777777" w:rsidR="006979FA" w:rsidRDefault="00251C13" w:rsidP="00474C22">
      <w:pPr>
        <w:pStyle w:val="Odstavecseseznamem"/>
        <w:numPr>
          <w:ilvl w:val="0"/>
          <w:numId w:val="19"/>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w:t>
      </w:r>
      <w:r w:rsidR="006979FA" w:rsidRPr="0056761A">
        <w:rPr>
          <w:rFonts w:ascii="Arial" w:hAnsi="Arial" w:cs="Arial"/>
          <w:sz w:val="22"/>
          <w:szCs w:val="22"/>
        </w:rPr>
        <w:lastRenderedPageBreak/>
        <w:t>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14:paraId="07152FC7" w14:textId="77777777"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VII.</w:t>
      </w:r>
    </w:p>
    <w:p w14:paraId="52D69399" w14:textId="77777777"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14:paraId="0CE9382A" w14:textId="77777777"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14:paraId="6A1C6617" w14:textId="77777777"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5E858175" w14:textId="77777777" w:rsidR="0008297B" w:rsidRPr="007A066F" w:rsidRDefault="0008297B" w:rsidP="0008297B">
      <w:pPr>
        <w:pStyle w:val="Odstavecseseznamem"/>
        <w:ind w:left="360"/>
        <w:jc w:val="both"/>
        <w:rPr>
          <w:rFonts w:ascii="Arial" w:hAnsi="Arial" w:cs="Arial"/>
          <w:sz w:val="22"/>
          <w:szCs w:val="22"/>
        </w:rPr>
      </w:pPr>
    </w:p>
    <w:p w14:paraId="42C43E12" w14:textId="77777777"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14:paraId="7D8E06D6" w14:textId="77777777"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14:paraId="4CA938D3" w14:textId="77777777"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14:paraId="12F5E4E0" w14:textId="77777777"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14:paraId="7E5A2044" w14:textId="77777777"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14:paraId="6294C810" w14:textId="77777777"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14:paraId="00CBF54B" w14:textId="77777777" w:rsidR="009B0820" w:rsidRPr="007A066F" w:rsidRDefault="009B0820">
      <w:pPr>
        <w:jc w:val="both"/>
        <w:rPr>
          <w:rFonts w:ascii="Arial" w:hAnsi="Arial" w:cs="Arial"/>
          <w:sz w:val="22"/>
          <w:szCs w:val="22"/>
        </w:rPr>
      </w:pPr>
      <w:r w:rsidRPr="007A066F">
        <w:rPr>
          <w:rFonts w:ascii="Arial" w:hAnsi="Arial" w:cs="Arial"/>
          <w:sz w:val="22"/>
          <w:szCs w:val="22"/>
        </w:rPr>
        <w:t> </w:t>
      </w:r>
    </w:p>
    <w:p w14:paraId="2B8DEBCE" w14:textId="77777777"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14:paraId="7E9C0218" w14:textId="77777777"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14:paraId="42094A44" w14:textId="77777777"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14:paraId="7972F861" w14:textId="77777777" w:rsidR="00A4576F" w:rsidRPr="007A066F" w:rsidRDefault="00A4576F" w:rsidP="000E332D">
      <w:pPr>
        <w:pStyle w:val="Nadpis2"/>
        <w:spacing w:before="120"/>
        <w:jc w:val="center"/>
        <w:rPr>
          <w:rFonts w:ascii="Arial" w:hAnsi="Arial" w:cs="Arial"/>
          <w:sz w:val="22"/>
          <w:szCs w:val="22"/>
        </w:rPr>
      </w:pPr>
    </w:p>
    <w:p w14:paraId="4AAF8DBC" w14:textId="77777777"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14:paraId="4BDD3FBC" w14:textId="77777777"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14:paraId="01E2F25B" w14:textId="77777777"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14:paraId="7A78457A" w14:textId="77777777" w:rsidR="009B0820" w:rsidRPr="007A066F" w:rsidRDefault="009B0820">
      <w:pPr>
        <w:jc w:val="both"/>
        <w:rPr>
          <w:rFonts w:ascii="Arial" w:hAnsi="Arial" w:cs="Arial"/>
          <w:sz w:val="22"/>
          <w:szCs w:val="22"/>
        </w:rPr>
      </w:pPr>
      <w:r w:rsidRPr="007A066F">
        <w:rPr>
          <w:rFonts w:ascii="Arial" w:hAnsi="Arial" w:cs="Arial"/>
          <w:sz w:val="22"/>
          <w:szCs w:val="22"/>
        </w:rPr>
        <w:t> </w:t>
      </w:r>
    </w:p>
    <w:p w14:paraId="730E50E8" w14:textId="77777777"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14:paraId="0742C14E" w14:textId="77777777" w:rsidR="009B0820" w:rsidRPr="007A066F" w:rsidRDefault="009B0820">
      <w:pPr>
        <w:jc w:val="both"/>
        <w:rPr>
          <w:rFonts w:ascii="Arial" w:hAnsi="Arial" w:cs="Arial"/>
          <w:sz w:val="22"/>
          <w:szCs w:val="22"/>
        </w:rPr>
      </w:pPr>
      <w:r w:rsidRPr="007A066F">
        <w:rPr>
          <w:rFonts w:ascii="Arial" w:hAnsi="Arial" w:cs="Arial"/>
          <w:sz w:val="22"/>
          <w:szCs w:val="22"/>
        </w:rPr>
        <w:t> </w:t>
      </w:r>
    </w:p>
    <w:p w14:paraId="26FE8BE7" w14:textId="77777777"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14:paraId="0E49EA19" w14:textId="77777777"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14:paraId="44A67801" w14:textId="77777777" w:rsidR="009B0820" w:rsidRPr="007A066F" w:rsidRDefault="009B0820" w:rsidP="00FC169D">
      <w:pPr>
        <w:ind w:left="360" w:hanging="360"/>
        <w:jc w:val="both"/>
        <w:rPr>
          <w:rFonts w:ascii="Arial" w:hAnsi="Arial" w:cs="Arial"/>
          <w:sz w:val="22"/>
          <w:szCs w:val="22"/>
        </w:rPr>
      </w:pPr>
    </w:p>
    <w:p w14:paraId="41569DAC" w14:textId="77777777"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w:t>
      </w:r>
      <w:r w:rsidR="003C26E5">
        <w:rPr>
          <w:rFonts w:ascii="Arial" w:hAnsi="Arial" w:cs="Arial"/>
          <w:sz w:val="22"/>
          <w:szCs w:val="22"/>
        </w:rPr>
        <w:t>S</w:t>
      </w:r>
      <w:r w:rsidRPr="007A066F">
        <w:rPr>
          <w:rFonts w:ascii="Arial" w:hAnsi="Arial" w:cs="Arial"/>
          <w:sz w:val="22"/>
          <w:szCs w:val="22"/>
        </w:rPr>
        <w:t>)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w:t>
      </w:r>
      <w:r w:rsidRPr="007A066F">
        <w:rPr>
          <w:rFonts w:ascii="Arial" w:hAnsi="Arial" w:cs="Arial"/>
          <w:sz w:val="22"/>
          <w:szCs w:val="22"/>
        </w:rPr>
        <w:lastRenderedPageBreak/>
        <w:t xml:space="preserve">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14:paraId="32EBAB1F" w14:textId="77777777"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14:paraId="1610A3B9" w14:textId="77777777" w:rsidR="009B0820" w:rsidRPr="007A066F" w:rsidRDefault="009B0820">
      <w:pPr>
        <w:ind w:left="420"/>
        <w:jc w:val="both"/>
        <w:rPr>
          <w:rFonts w:ascii="Arial" w:hAnsi="Arial" w:cs="Arial"/>
          <w:sz w:val="22"/>
          <w:szCs w:val="22"/>
        </w:rPr>
      </w:pPr>
    </w:p>
    <w:p w14:paraId="1765B36C" w14:textId="77777777"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14:paraId="33A0E717" w14:textId="77777777" w:rsidR="009B0820" w:rsidRPr="007A066F" w:rsidRDefault="009B0820">
      <w:pPr>
        <w:jc w:val="both"/>
        <w:rPr>
          <w:rFonts w:ascii="Arial" w:hAnsi="Arial" w:cs="Arial"/>
          <w:sz w:val="22"/>
          <w:szCs w:val="22"/>
        </w:rPr>
      </w:pPr>
    </w:p>
    <w:p w14:paraId="3ECE2151" w14:textId="77777777"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14:paraId="04E0F09A" w14:textId="77777777"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14:paraId="447B050F" w14:textId="77777777"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14:paraId="3E7DE45F" w14:textId="77777777"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14:paraId="7EAED4C5" w14:textId="77777777"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 xml:space="preserve">v počtu 3 </w:t>
      </w:r>
      <w:proofErr w:type="spellStart"/>
      <w:r w:rsidRPr="005500AE">
        <w:rPr>
          <w:rFonts w:ascii="Arial" w:hAnsi="Arial" w:cs="Arial"/>
          <w:sz w:val="22"/>
          <w:szCs w:val="22"/>
        </w:rPr>
        <w:t>paré</w:t>
      </w:r>
      <w:proofErr w:type="spellEnd"/>
    </w:p>
    <w:p w14:paraId="1425759E" w14:textId="77777777"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14:paraId="7C1DDF2C" w14:textId="77777777"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proofErr w:type="spellStart"/>
      <w:r w:rsidR="002C3CC7" w:rsidRPr="005500AE">
        <w:rPr>
          <w:rFonts w:ascii="Arial" w:hAnsi="Arial" w:cs="Arial"/>
          <w:sz w:val="22"/>
          <w:szCs w:val="22"/>
        </w:rPr>
        <w:t>inf</w:t>
      </w:r>
      <w:proofErr w:type="spellEnd"/>
      <w:r w:rsidR="002C3CC7" w:rsidRPr="005500AE">
        <w:rPr>
          <w:rFonts w:ascii="Arial" w:hAnsi="Arial" w:cs="Arial"/>
          <w:sz w:val="22"/>
          <w:szCs w:val="22"/>
        </w:rPr>
        <w:t>. rozvoje a GIS</w:t>
      </w:r>
      <w:r w:rsidRPr="005500AE">
        <w:rPr>
          <w:rFonts w:ascii="Arial" w:hAnsi="Arial" w:cs="Arial"/>
          <w:sz w:val="22"/>
          <w:szCs w:val="22"/>
        </w:rPr>
        <w:t>)</w:t>
      </w:r>
    </w:p>
    <w:p w14:paraId="2107A4B4" w14:textId="77777777"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14:paraId="3D4661D6" w14:textId="77777777"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14:paraId="50241D6B" w14:textId="77777777"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14:paraId="14896113" w14:textId="77777777"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vyjádření správců </w:t>
      </w:r>
      <w:proofErr w:type="spellStart"/>
      <w:r w:rsidRPr="005500AE">
        <w:rPr>
          <w:rFonts w:ascii="Arial" w:hAnsi="Arial" w:cs="Arial"/>
          <w:sz w:val="22"/>
          <w:szCs w:val="22"/>
        </w:rPr>
        <w:t>inž</w:t>
      </w:r>
      <w:proofErr w:type="spellEnd"/>
      <w:r w:rsidRPr="005500AE">
        <w:rPr>
          <w:rFonts w:ascii="Arial" w:hAnsi="Arial" w:cs="Arial"/>
          <w:sz w:val="22"/>
          <w:szCs w:val="22"/>
        </w:rPr>
        <w:t>. sítí</w:t>
      </w:r>
    </w:p>
    <w:p w14:paraId="755DC926" w14:textId="77777777"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14:paraId="29FAC04D" w14:textId="77777777"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 xml:space="preserve">V případě předčasného užívání komunikace objednatel dílo nepřevezme, přejímku pouze zahájí a obě strany uzavřou „Dohodu o předčasném užívání stavby“ dle </w:t>
      </w:r>
      <w:proofErr w:type="spellStart"/>
      <w:r w:rsidR="009B0820" w:rsidRPr="007A066F">
        <w:rPr>
          <w:rFonts w:ascii="Arial" w:hAnsi="Arial" w:cs="Arial"/>
          <w:sz w:val="22"/>
          <w:szCs w:val="22"/>
        </w:rPr>
        <w:t>ust</w:t>
      </w:r>
      <w:proofErr w:type="spellEnd"/>
      <w:r w:rsidR="009B0820" w:rsidRPr="007A066F">
        <w:rPr>
          <w:rFonts w:ascii="Arial" w:hAnsi="Arial" w:cs="Arial"/>
          <w:sz w:val="22"/>
          <w:szCs w:val="22"/>
        </w:rPr>
        <w: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14:paraId="13B00971" w14:textId="77777777" w:rsidR="000E332D" w:rsidRDefault="000E332D">
      <w:pPr>
        <w:pStyle w:val="Nadpis2"/>
        <w:jc w:val="center"/>
        <w:rPr>
          <w:rFonts w:cs="Courier New"/>
        </w:rPr>
      </w:pPr>
    </w:p>
    <w:p w14:paraId="6366E1C1" w14:textId="77777777" w:rsidR="009B0820" w:rsidRPr="001B1EBA" w:rsidRDefault="009B0820" w:rsidP="00A24EA8">
      <w:pPr>
        <w:pStyle w:val="Nadpis2"/>
        <w:spacing w:before="120"/>
        <w:jc w:val="center"/>
        <w:rPr>
          <w:rFonts w:ascii="Arial" w:hAnsi="Arial" w:cs="Arial"/>
          <w:sz w:val="22"/>
          <w:szCs w:val="22"/>
        </w:rPr>
      </w:pPr>
      <w:r w:rsidRPr="001B1EBA">
        <w:rPr>
          <w:rFonts w:ascii="Arial" w:hAnsi="Arial" w:cs="Arial"/>
          <w:sz w:val="22"/>
          <w:szCs w:val="22"/>
        </w:rPr>
        <w:t>IX.</w:t>
      </w:r>
    </w:p>
    <w:p w14:paraId="7CEFA1AB" w14:textId="77777777" w:rsidR="009B0820" w:rsidRPr="001B1EBA" w:rsidRDefault="009B0820" w:rsidP="006C385A">
      <w:pPr>
        <w:pStyle w:val="Nadpis2"/>
        <w:jc w:val="center"/>
        <w:rPr>
          <w:rFonts w:ascii="Arial" w:hAnsi="Arial" w:cs="Arial"/>
          <w:sz w:val="22"/>
          <w:szCs w:val="22"/>
        </w:rPr>
      </w:pPr>
      <w:r w:rsidRPr="001B1EBA">
        <w:rPr>
          <w:rFonts w:ascii="Arial" w:hAnsi="Arial" w:cs="Arial"/>
          <w:sz w:val="22"/>
          <w:szCs w:val="22"/>
        </w:rPr>
        <w:t>Záruční doba </w:t>
      </w:r>
    </w:p>
    <w:p w14:paraId="101A274B" w14:textId="77777777"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14:paraId="5662199F" w14:textId="77777777"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14:paraId="0C7DDD81" w14:textId="77777777" w:rsidR="00FC169D" w:rsidRPr="007A066F" w:rsidRDefault="00FC169D" w:rsidP="00FC169D">
      <w:pPr>
        <w:ind w:left="60"/>
        <w:jc w:val="both"/>
        <w:rPr>
          <w:rFonts w:ascii="Arial" w:hAnsi="Arial" w:cs="Arial"/>
          <w:sz w:val="22"/>
          <w:szCs w:val="22"/>
        </w:rPr>
      </w:pPr>
    </w:p>
    <w:p w14:paraId="53A75130" w14:textId="77777777"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14:paraId="54E28889" w14:textId="77777777" w:rsidR="00FC169D" w:rsidRPr="007A066F" w:rsidRDefault="00FC169D" w:rsidP="00FC169D">
      <w:pPr>
        <w:pStyle w:val="Odstavecseseznamem"/>
        <w:ind w:left="360"/>
        <w:jc w:val="both"/>
        <w:rPr>
          <w:rFonts w:ascii="Arial" w:hAnsi="Arial" w:cs="Arial"/>
          <w:sz w:val="22"/>
          <w:szCs w:val="22"/>
        </w:rPr>
      </w:pPr>
    </w:p>
    <w:p w14:paraId="119CD167" w14:textId="77777777"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14:paraId="481A29E5" w14:textId="77777777" w:rsidR="00FC169D" w:rsidRPr="007A066F" w:rsidRDefault="00FC169D" w:rsidP="00FC169D">
      <w:pPr>
        <w:pStyle w:val="Odstavecseseznamem"/>
        <w:rPr>
          <w:rFonts w:ascii="Arial" w:hAnsi="Arial" w:cs="Arial"/>
          <w:sz w:val="22"/>
          <w:szCs w:val="22"/>
        </w:rPr>
      </w:pPr>
    </w:p>
    <w:p w14:paraId="2EC608FD" w14:textId="77777777"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14:paraId="7E53A0BB" w14:textId="77777777" w:rsidR="007D5620" w:rsidRPr="007A066F" w:rsidRDefault="007D5620" w:rsidP="007D5620">
      <w:pPr>
        <w:pStyle w:val="Odstavecseseznamem"/>
        <w:ind w:left="360"/>
        <w:jc w:val="both"/>
        <w:rPr>
          <w:rFonts w:ascii="Arial" w:hAnsi="Arial" w:cs="Arial"/>
          <w:sz w:val="22"/>
          <w:szCs w:val="22"/>
        </w:rPr>
      </w:pPr>
    </w:p>
    <w:p w14:paraId="694A296E" w14:textId="77777777" w:rsidR="007D5620" w:rsidRPr="007A066F" w:rsidRDefault="00251C13" w:rsidP="00AF359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14:paraId="5D2458C5" w14:textId="77777777" w:rsidR="002D0517" w:rsidRPr="007A066F" w:rsidRDefault="002D0517" w:rsidP="002D0517">
      <w:pPr>
        <w:pStyle w:val="Odstavecseseznamem"/>
        <w:ind w:left="360"/>
        <w:jc w:val="both"/>
        <w:rPr>
          <w:rFonts w:ascii="Arial" w:hAnsi="Arial" w:cs="Arial"/>
          <w:snapToGrid w:val="0"/>
          <w:sz w:val="22"/>
          <w:szCs w:val="22"/>
        </w:rPr>
      </w:pPr>
    </w:p>
    <w:p w14:paraId="566E686A" w14:textId="77777777" w:rsidR="00183B76" w:rsidRPr="00D53FB3" w:rsidRDefault="007D5620" w:rsidP="00D53FB3">
      <w:pPr>
        <w:pStyle w:val="Odstavecseseznamem"/>
        <w:numPr>
          <w:ilvl w:val="0"/>
          <w:numId w:val="13"/>
        </w:numPr>
        <w:spacing w:before="120"/>
        <w:jc w:val="both"/>
        <w:rPr>
          <w:rFonts w:cs="Courier New"/>
        </w:rPr>
      </w:pPr>
      <w:r w:rsidRPr="00D53FB3">
        <w:rPr>
          <w:rFonts w:ascii="Arial" w:hAnsi="Arial" w:cs="Arial"/>
          <w:snapToGrid w:val="0"/>
          <w:sz w:val="22"/>
          <w:szCs w:val="22"/>
        </w:rPr>
        <w:t xml:space="preserve"> Budou-li při kontrole kvality díla dle odst. 5 zjištěny jakékoli závady či nedostatky, je </w:t>
      </w:r>
      <w:r w:rsidR="00251C13" w:rsidRPr="00D53FB3">
        <w:rPr>
          <w:rFonts w:ascii="Arial" w:hAnsi="Arial" w:cs="Arial"/>
          <w:snapToGrid w:val="0"/>
          <w:sz w:val="22"/>
          <w:szCs w:val="22"/>
        </w:rPr>
        <w:t>zhotovitel</w:t>
      </w:r>
      <w:r w:rsidRPr="00D53FB3">
        <w:rPr>
          <w:rFonts w:ascii="Arial" w:hAnsi="Arial" w:cs="Arial"/>
          <w:snapToGrid w:val="0"/>
          <w:sz w:val="22"/>
          <w:szCs w:val="22"/>
        </w:rPr>
        <w:t xml:space="preserve"> povinen je odstranit na své náklady bez zbytečného odkladu. </w:t>
      </w:r>
      <w:r w:rsidRPr="00D53FB3">
        <w:rPr>
          <w:rFonts w:ascii="Arial" w:hAnsi="Arial" w:cs="Arial"/>
          <w:sz w:val="22"/>
          <w:szCs w:val="22"/>
        </w:rPr>
        <w:t> </w:t>
      </w:r>
      <w:r w:rsidR="00FC169D" w:rsidRPr="00D53FB3">
        <w:rPr>
          <w:rFonts w:cs="Courier New"/>
        </w:rPr>
        <w:t> </w:t>
      </w:r>
    </w:p>
    <w:p w14:paraId="64A88518" w14:textId="77777777"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lastRenderedPageBreak/>
        <w:t>X.</w:t>
      </w:r>
    </w:p>
    <w:p w14:paraId="3006DAB6" w14:textId="77777777"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14:paraId="12014EAA" w14:textId="77777777" w:rsidR="007D5620" w:rsidRPr="007A066F" w:rsidRDefault="007D5620">
      <w:pPr>
        <w:pStyle w:val="Nadpis2"/>
        <w:jc w:val="center"/>
        <w:rPr>
          <w:rFonts w:ascii="Arial" w:hAnsi="Arial" w:cs="Arial"/>
          <w:sz w:val="22"/>
          <w:szCs w:val="22"/>
        </w:rPr>
      </w:pPr>
    </w:p>
    <w:p w14:paraId="57337B5D" w14:textId="77777777"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14:paraId="6D10940C" w14:textId="77777777" w:rsidR="007D5620" w:rsidRPr="007A066F" w:rsidRDefault="007D5620" w:rsidP="00474C22">
      <w:pPr>
        <w:pStyle w:val="Zkladntext"/>
        <w:numPr>
          <w:ilvl w:val="0"/>
          <w:numId w:val="14"/>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14:paraId="300C7477" w14:textId="77777777" w:rsidR="007D5620" w:rsidRPr="007A066F" w:rsidRDefault="007D5620" w:rsidP="00474C22">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14:paraId="68DCC67B" w14:textId="77777777" w:rsidR="007D5620" w:rsidRPr="007A066F" w:rsidRDefault="007D5620" w:rsidP="00474C22">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14:paraId="78B740EF" w14:textId="77777777" w:rsidR="007D5620" w:rsidRPr="007A066F" w:rsidRDefault="007D5620" w:rsidP="00474C22">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14:paraId="29431260" w14:textId="77777777" w:rsidR="007D5620" w:rsidRPr="007A066F" w:rsidRDefault="007D5620" w:rsidP="00474C22">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14:paraId="0D24C8F7" w14:textId="77777777" w:rsidR="007D5620" w:rsidRPr="007A066F" w:rsidRDefault="007D5620" w:rsidP="00474C22">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14:paraId="573E6845" w14:textId="77777777" w:rsidR="007D5620" w:rsidRPr="007A066F" w:rsidRDefault="007D5620" w:rsidP="00474C22">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14:paraId="10331648" w14:textId="77777777" w:rsidR="007D5620" w:rsidRPr="007A066F" w:rsidRDefault="007D5620" w:rsidP="00474C22">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14:paraId="12EA7B43" w14:textId="77777777"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14:paraId="4887682B" w14:textId="77777777"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14:paraId="0DB4279F" w14:textId="77777777"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Smluvní pokuta je splatná do </w:t>
      </w:r>
      <w:r w:rsidR="0030368C">
        <w:rPr>
          <w:rFonts w:ascii="Arial" w:hAnsi="Arial" w:cs="Arial"/>
          <w:sz w:val="22"/>
          <w:szCs w:val="22"/>
        </w:rPr>
        <w:t>30</w:t>
      </w:r>
      <w:r w:rsidR="0030368C" w:rsidRPr="007A066F">
        <w:rPr>
          <w:rFonts w:ascii="Arial" w:hAnsi="Arial" w:cs="Arial"/>
          <w:sz w:val="22"/>
          <w:szCs w:val="22"/>
        </w:rPr>
        <w:t xml:space="preserve"> </w:t>
      </w:r>
      <w:r w:rsidRPr="007A066F">
        <w:rPr>
          <w:rFonts w:ascii="Arial" w:hAnsi="Arial" w:cs="Arial"/>
          <w:sz w:val="22"/>
          <w:szCs w:val="22"/>
        </w:rPr>
        <w:t xml:space="preserve">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7A066F">
        <w:rPr>
          <w:rFonts w:ascii="Arial" w:hAnsi="Arial" w:cs="Arial"/>
          <w:sz w:val="22"/>
          <w:szCs w:val="22"/>
        </w:rPr>
        <w:t>ust</w:t>
      </w:r>
      <w:proofErr w:type="spellEnd"/>
      <w:r w:rsidRPr="007A066F">
        <w:rPr>
          <w:rFonts w:ascii="Arial" w:hAnsi="Arial" w:cs="Arial"/>
          <w:sz w:val="22"/>
          <w:szCs w:val="22"/>
        </w:rPr>
        <w:t>. § 1987 odst. 2 občanského zákoníku.</w:t>
      </w:r>
    </w:p>
    <w:p w14:paraId="5360A4C0" w14:textId="77777777" w:rsidR="009B0820" w:rsidRPr="00450548" w:rsidRDefault="009B0820" w:rsidP="001B1EBA">
      <w:pPr>
        <w:pStyle w:val="Nadpis2"/>
        <w:spacing w:before="240"/>
        <w:jc w:val="center"/>
        <w:rPr>
          <w:rFonts w:ascii="Arial" w:hAnsi="Arial" w:cs="Arial"/>
          <w:sz w:val="22"/>
          <w:szCs w:val="22"/>
        </w:rPr>
      </w:pPr>
      <w:r w:rsidRPr="00450548">
        <w:rPr>
          <w:rFonts w:ascii="Arial" w:hAnsi="Arial" w:cs="Arial"/>
          <w:sz w:val="22"/>
          <w:szCs w:val="22"/>
        </w:rPr>
        <w:t>XI.</w:t>
      </w:r>
    </w:p>
    <w:p w14:paraId="3D9D371C" w14:textId="77777777"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14:paraId="53581373" w14:textId="77777777" w:rsidR="004B5E69" w:rsidRPr="007A066F" w:rsidRDefault="00E21C7A" w:rsidP="00474C22">
      <w:pPr>
        <w:numPr>
          <w:ilvl w:val="1"/>
          <w:numId w:val="15"/>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10" w:history="1">
        <w:r w:rsidR="00BD2417" w:rsidRPr="007A066F">
          <w:rPr>
            <w:rStyle w:val="Hypertextovodkaz"/>
            <w:rFonts w:ascii="Arial" w:eastAsiaTheme="majorEastAsia" w:hAnsi="Arial" w:cs="Arial"/>
            <w:color w:val="auto"/>
            <w:sz w:val="22"/>
            <w:szCs w:val="22"/>
          </w:rPr>
          <w:t>www.tsk-praha.cz</w:t>
        </w:r>
      </w:hyperlink>
    </w:p>
    <w:p w14:paraId="74EEFA4A" w14:textId="77777777"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14:paraId="0F04EF15" w14:textId="77777777"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14:paraId="4B54B864" w14:textId="77777777" w:rsidR="009B0820" w:rsidRPr="007A066F" w:rsidRDefault="009B0820" w:rsidP="00ED4FB2">
      <w:pPr>
        <w:ind w:left="426" w:hanging="426"/>
        <w:rPr>
          <w:rFonts w:ascii="Arial" w:hAnsi="Arial" w:cs="Arial"/>
          <w:sz w:val="22"/>
          <w:szCs w:val="22"/>
        </w:rPr>
      </w:pPr>
    </w:p>
    <w:p w14:paraId="0C32C446" w14:textId="77777777"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14:paraId="12A07325" w14:textId="77777777"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14:paraId="306E1162" w14:textId="77777777"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14:paraId="099DA642" w14:textId="77777777"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14:paraId="7FFFFAA7" w14:textId="77777777"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14:paraId="1A3FE037" w14:textId="77777777" w:rsidR="009B0820" w:rsidRPr="007A066F" w:rsidRDefault="009B0820" w:rsidP="00ED4FB2">
      <w:pPr>
        <w:ind w:left="426" w:hanging="426"/>
        <w:rPr>
          <w:rFonts w:ascii="Arial" w:hAnsi="Arial" w:cs="Arial"/>
          <w:sz w:val="22"/>
          <w:szCs w:val="22"/>
        </w:rPr>
      </w:pPr>
    </w:p>
    <w:p w14:paraId="1F896816" w14:textId="77777777"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14:paraId="756AE01E" w14:textId="77777777"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14:paraId="2024CDB8" w14:textId="77777777"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E858CC">
        <w:rPr>
          <w:rFonts w:cs="Arial"/>
          <w:sz w:val="22"/>
          <w:szCs w:val="22"/>
        </w:rPr>
        <w:t>příslušného silničního  správního</w:t>
      </w:r>
      <w:r w:rsidRPr="007A066F">
        <w:rPr>
          <w:rFonts w:cs="Arial"/>
          <w:sz w:val="22"/>
          <w:szCs w:val="22"/>
        </w:rPr>
        <w:t xml:space="preserve"> </w:t>
      </w:r>
      <w:r w:rsidR="00E858CC">
        <w:rPr>
          <w:rFonts w:cs="Arial"/>
          <w:sz w:val="22"/>
          <w:szCs w:val="22"/>
        </w:rPr>
        <w:t>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14:paraId="3EF4D832" w14:textId="77777777"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14:paraId="5216D386" w14:textId="77777777"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14:paraId="50BDA1F5" w14:textId="77777777"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w:t>
      </w:r>
      <w:r w:rsidR="00262897">
        <w:rPr>
          <w:rFonts w:ascii="Arial" w:hAnsi="Arial" w:cs="Arial"/>
          <w:sz w:val="22"/>
          <w:szCs w:val="22"/>
        </w:rPr>
        <w:t>S</w:t>
      </w:r>
      <w:r w:rsidRPr="007A066F">
        <w:rPr>
          <w:rFonts w:ascii="Arial" w:hAnsi="Arial" w:cs="Arial"/>
          <w:sz w:val="22"/>
          <w:szCs w:val="22"/>
        </w:rPr>
        <w:t>,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14:paraId="15FB0B86" w14:textId="77777777" w:rsidR="009B0820" w:rsidRPr="00880A20" w:rsidRDefault="009B0820" w:rsidP="00AF3599">
      <w:pPr>
        <w:pStyle w:val="Zkladntext3"/>
        <w:numPr>
          <w:ilvl w:val="1"/>
          <w:numId w:val="6"/>
        </w:numPr>
        <w:spacing w:before="120"/>
        <w:ind w:left="426" w:hanging="426"/>
        <w:rPr>
          <w:rFonts w:cs="Arial"/>
          <w:sz w:val="22"/>
          <w:szCs w:val="22"/>
        </w:rPr>
      </w:pPr>
      <w:r w:rsidRPr="00A50236">
        <w:rPr>
          <w:rFonts w:cs="Arial"/>
          <w:sz w:val="22"/>
          <w:szCs w:val="22"/>
          <w:highlight w:val="yellow"/>
        </w:rPr>
        <w:t xml:space="preserve">Při </w:t>
      </w:r>
      <w:r w:rsidR="008215E4" w:rsidRPr="00880A20">
        <w:rPr>
          <w:rFonts w:cs="Arial"/>
          <w:sz w:val="22"/>
          <w:szCs w:val="22"/>
        </w:rPr>
        <w:t xml:space="preserve">přerušení </w:t>
      </w:r>
      <w:r w:rsidRPr="00880A20">
        <w:rPr>
          <w:rFonts w:cs="Arial"/>
          <w:sz w:val="22"/>
          <w:szCs w:val="22"/>
        </w:rPr>
        <w:t xml:space="preserve">nebo zastavení prací na díle z důvodů na straně objednatele zaplatí objednatel </w:t>
      </w:r>
      <w:r w:rsidR="00251C13" w:rsidRPr="00880A20">
        <w:rPr>
          <w:rFonts w:cs="Arial"/>
          <w:sz w:val="22"/>
          <w:szCs w:val="22"/>
        </w:rPr>
        <w:t>zhotovitel</w:t>
      </w:r>
      <w:r w:rsidRPr="00880A20">
        <w:rPr>
          <w:rFonts w:cs="Arial"/>
          <w:sz w:val="22"/>
          <w:szCs w:val="22"/>
        </w:rPr>
        <w:t>i skutečně vynaložené náklady s tím spojené.</w:t>
      </w:r>
    </w:p>
    <w:p w14:paraId="5AF5CD26" w14:textId="77777777" w:rsidR="009B0820" w:rsidRPr="00880A20" w:rsidRDefault="00251C13" w:rsidP="00AF3599">
      <w:pPr>
        <w:pStyle w:val="Zkladntext3"/>
        <w:numPr>
          <w:ilvl w:val="1"/>
          <w:numId w:val="6"/>
        </w:numPr>
        <w:spacing w:before="120"/>
        <w:ind w:left="426" w:hanging="426"/>
        <w:rPr>
          <w:rFonts w:cs="Arial"/>
          <w:sz w:val="22"/>
          <w:szCs w:val="22"/>
        </w:rPr>
      </w:pPr>
      <w:r w:rsidRPr="00880A20">
        <w:rPr>
          <w:rFonts w:cs="Arial"/>
          <w:sz w:val="22"/>
          <w:szCs w:val="22"/>
        </w:rPr>
        <w:t>Zhotovitel</w:t>
      </w:r>
      <w:r w:rsidR="009B0820" w:rsidRPr="00880A20">
        <w:rPr>
          <w:rFonts w:cs="Arial"/>
          <w:sz w:val="22"/>
          <w:szCs w:val="22"/>
        </w:rPr>
        <w:t xml:space="preserve"> odpovídá za škody vzniklé při provádění díla objednateli nebo třetím osobám</w:t>
      </w:r>
      <w:r w:rsidR="00596D1C" w:rsidRPr="00880A20">
        <w:rPr>
          <w:rFonts w:cs="Arial"/>
          <w:sz w:val="22"/>
          <w:szCs w:val="22"/>
        </w:rPr>
        <w:t>.</w:t>
      </w:r>
      <w:r w:rsidR="009B0820" w:rsidRPr="00880A20">
        <w:rPr>
          <w:rFonts w:cs="Arial"/>
          <w:sz w:val="22"/>
          <w:szCs w:val="22"/>
        </w:rPr>
        <w:t xml:space="preserve"> </w:t>
      </w:r>
    </w:p>
    <w:p w14:paraId="22CC10DC" w14:textId="77777777" w:rsidR="00596D1C" w:rsidRPr="00880A20" w:rsidRDefault="00251C13" w:rsidP="00AF3599">
      <w:pPr>
        <w:numPr>
          <w:ilvl w:val="1"/>
          <w:numId w:val="6"/>
        </w:numPr>
        <w:spacing w:before="120"/>
        <w:ind w:left="426" w:hanging="426"/>
        <w:jc w:val="both"/>
        <w:rPr>
          <w:rFonts w:ascii="Arial" w:hAnsi="Arial" w:cs="Arial"/>
          <w:sz w:val="22"/>
          <w:szCs w:val="22"/>
        </w:rPr>
      </w:pPr>
      <w:r w:rsidRPr="00880A20">
        <w:rPr>
          <w:rFonts w:ascii="Arial" w:hAnsi="Arial" w:cs="Arial"/>
          <w:sz w:val="22"/>
          <w:szCs w:val="22"/>
        </w:rPr>
        <w:t>Zhotovitel</w:t>
      </w:r>
      <w:r w:rsidR="00596D1C" w:rsidRPr="00880A20">
        <w:rPr>
          <w:rFonts w:ascii="Arial" w:hAnsi="Arial" w:cs="Arial"/>
          <w:sz w:val="22"/>
          <w:szCs w:val="22"/>
        </w:rPr>
        <w:t xml:space="preserve"> uvádí v příloze smlouvy seznam svých </w:t>
      </w:r>
      <w:r w:rsidR="00180DD5" w:rsidRPr="00880A20">
        <w:rPr>
          <w:rFonts w:ascii="Arial" w:hAnsi="Arial" w:cs="Arial"/>
          <w:sz w:val="22"/>
          <w:szCs w:val="22"/>
        </w:rPr>
        <w:t>pod</w:t>
      </w:r>
      <w:r w:rsidRPr="00880A20">
        <w:rPr>
          <w:rFonts w:ascii="Arial" w:hAnsi="Arial" w:cs="Arial"/>
          <w:sz w:val="22"/>
          <w:szCs w:val="22"/>
        </w:rPr>
        <w:t>dodavatelů</w:t>
      </w:r>
      <w:r w:rsidR="00180DD5" w:rsidRPr="00880A20">
        <w:rPr>
          <w:rFonts w:ascii="Arial" w:hAnsi="Arial" w:cs="Arial"/>
          <w:sz w:val="22"/>
          <w:szCs w:val="22"/>
        </w:rPr>
        <w:t xml:space="preserve"> nad 5</w:t>
      </w:r>
      <w:r w:rsidR="00543593" w:rsidRPr="00880A20">
        <w:rPr>
          <w:rFonts w:ascii="Arial" w:hAnsi="Arial" w:cs="Arial"/>
          <w:sz w:val="22"/>
          <w:szCs w:val="22"/>
        </w:rPr>
        <w:t xml:space="preserve"> </w:t>
      </w:r>
      <w:r w:rsidR="00180DD5" w:rsidRPr="00880A20">
        <w:rPr>
          <w:rFonts w:ascii="Arial" w:hAnsi="Arial" w:cs="Arial"/>
          <w:sz w:val="22"/>
          <w:szCs w:val="22"/>
        </w:rPr>
        <w:t>% objemu prací z celkové ceny díla.</w:t>
      </w:r>
      <w:r w:rsidR="00596D1C" w:rsidRPr="00880A20">
        <w:rPr>
          <w:rFonts w:ascii="Arial" w:hAnsi="Arial" w:cs="Arial"/>
          <w:sz w:val="22"/>
          <w:szCs w:val="22"/>
        </w:rPr>
        <w:t xml:space="preserve"> </w:t>
      </w:r>
      <w:r w:rsidRPr="00880A20">
        <w:rPr>
          <w:rFonts w:ascii="Arial" w:hAnsi="Arial" w:cs="Arial"/>
          <w:sz w:val="22"/>
          <w:szCs w:val="22"/>
        </w:rPr>
        <w:t>Zhotovitel</w:t>
      </w:r>
      <w:r w:rsidR="00596D1C" w:rsidRPr="00880A20">
        <w:rPr>
          <w:rFonts w:ascii="Arial" w:hAnsi="Arial" w:cs="Arial"/>
          <w:sz w:val="22"/>
          <w:szCs w:val="22"/>
        </w:rPr>
        <w:t xml:space="preserve"> se zavazuje v případě zájmu o zadání prací </w:t>
      </w:r>
      <w:r w:rsidR="00180DD5" w:rsidRPr="00880A20">
        <w:rPr>
          <w:rFonts w:ascii="Arial" w:hAnsi="Arial" w:cs="Arial"/>
          <w:sz w:val="22"/>
          <w:szCs w:val="22"/>
        </w:rPr>
        <w:t>pod</w:t>
      </w:r>
      <w:r w:rsidRPr="00880A20">
        <w:rPr>
          <w:rFonts w:ascii="Arial" w:hAnsi="Arial" w:cs="Arial"/>
          <w:sz w:val="22"/>
          <w:szCs w:val="22"/>
        </w:rPr>
        <w:t>dodavateli</w:t>
      </w:r>
      <w:r w:rsidR="00596D1C" w:rsidRPr="00880A20">
        <w:rPr>
          <w:rFonts w:ascii="Arial" w:hAnsi="Arial" w:cs="Arial"/>
          <w:sz w:val="22"/>
          <w:szCs w:val="22"/>
        </w:rPr>
        <w:t xml:space="preserve"> neuvedenému v příloze vyžádat si předem souhlas objednatele.</w:t>
      </w:r>
    </w:p>
    <w:p w14:paraId="09AF8A89" w14:textId="77777777" w:rsidR="004943C6" w:rsidRPr="00880A20" w:rsidRDefault="00251C13" w:rsidP="00AF3599">
      <w:pPr>
        <w:numPr>
          <w:ilvl w:val="1"/>
          <w:numId w:val="6"/>
        </w:numPr>
        <w:spacing w:before="120"/>
        <w:ind w:left="426" w:hanging="426"/>
        <w:jc w:val="both"/>
        <w:rPr>
          <w:rFonts w:ascii="Arial" w:hAnsi="Arial" w:cs="Arial"/>
          <w:sz w:val="22"/>
          <w:szCs w:val="22"/>
        </w:rPr>
      </w:pPr>
      <w:r w:rsidRPr="00880A20">
        <w:rPr>
          <w:rFonts w:ascii="Arial" w:hAnsi="Arial" w:cs="Arial"/>
          <w:sz w:val="22"/>
          <w:szCs w:val="22"/>
        </w:rPr>
        <w:t>Zhotovitel</w:t>
      </w:r>
      <w:r w:rsidR="004943C6" w:rsidRPr="00880A20">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880A20">
        <w:rPr>
          <w:rFonts w:ascii="Arial" w:hAnsi="Arial" w:cs="Arial"/>
          <w:sz w:val="22"/>
          <w:szCs w:val="22"/>
        </w:rPr>
        <w:t xml:space="preserve"> a dotčených organizací</w:t>
      </w:r>
      <w:r w:rsidR="004943C6" w:rsidRPr="00880A20">
        <w:rPr>
          <w:rFonts w:ascii="Arial" w:hAnsi="Arial" w:cs="Arial"/>
          <w:sz w:val="22"/>
          <w:szCs w:val="22"/>
        </w:rPr>
        <w:t xml:space="preserve">. </w:t>
      </w:r>
    </w:p>
    <w:p w14:paraId="2E626F9B" w14:textId="77777777" w:rsidR="004943C6" w:rsidRPr="00880A20" w:rsidRDefault="004943C6" w:rsidP="00AF3599">
      <w:pPr>
        <w:numPr>
          <w:ilvl w:val="1"/>
          <w:numId w:val="6"/>
        </w:numPr>
        <w:spacing w:before="120"/>
        <w:ind w:left="426" w:hanging="426"/>
        <w:jc w:val="both"/>
        <w:rPr>
          <w:rFonts w:ascii="Arial" w:hAnsi="Arial" w:cs="Arial"/>
          <w:sz w:val="22"/>
          <w:szCs w:val="22"/>
        </w:rPr>
      </w:pPr>
      <w:r w:rsidRPr="00880A20">
        <w:rPr>
          <w:rFonts w:ascii="Arial" w:hAnsi="Arial" w:cs="Arial"/>
          <w:sz w:val="22"/>
          <w:szCs w:val="22"/>
        </w:rPr>
        <w:t>Při realizaci díla budou strany akceptovat podmínky provádění díla dle závazných rozhodnutí orgánů státní správy.</w:t>
      </w:r>
    </w:p>
    <w:p w14:paraId="11604BE0" w14:textId="77777777" w:rsidR="0017701D" w:rsidRPr="00880A20" w:rsidRDefault="00251C13" w:rsidP="00AF3599">
      <w:pPr>
        <w:pStyle w:val="Zkladntext3"/>
        <w:numPr>
          <w:ilvl w:val="1"/>
          <w:numId w:val="6"/>
        </w:numPr>
        <w:spacing w:before="120"/>
        <w:ind w:left="426" w:hanging="426"/>
        <w:rPr>
          <w:rFonts w:cs="Arial"/>
          <w:sz w:val="22"/>
          <w:szCs w:val="22"/>
        </w:rPr>
      </w:pPr>
      <w:r w:rsidRPr="00880A20">
        <w:rPr>
          <w:rFonts w:cs="Arial"/>
          <w:sz w:val="22"/>
          <w:szCs w:val="22"/>
        </w:rPr>
        <w:lastRenderedPageBreak/>
        <w:t>Zhotovitel</w:t>
      </w:r>
      <w:r w:rsidR="0017701D" w:rsidRPr="00880A20">
        <w:rPr>
          <w:rFonts w:cs="Arial"/>
          <w:sz w:val="22"/>
          <w:szCs w:val="22"/>
        </w:rPr>
        <w:t xml:space="preserve"> zajistí DIR, dodrží jeho podmínky a podmínky dopravní obslužnosti a uhradí jakékoliv sankce za jeho porušení. V případě, že oprava nebude dokončena v termínu dle </w:t>
      </w:r>
      <w:proofErr w:type="spellStart"/>
      <w:r w:rsidR="0017701D" w:rsidRPr="00880A20">
        <w:rPr>
          <w:rFonts w:cs="Arial"/>
          <w:sz w:val="22"/>
          <w:szCs w:val="22"/>
        </w:rPr>
        <w:t>DIRu</w:t>
      </w:r>
      <w:proofErr w:type="spellEnd"/>
      <w:r w:rsidR="0017701D" w:rsidRPr="00880A20">
        <w:rPr>
          <w:rFonts w:cs="Arial"/>
          <w:sz w:val="22"/>
          <w:szCs w:val="22"/>
        </w:rPr>
        <w:t xml:space="preserve">, si </w:t>
      </w:r>
      <w:r w:rsidRPr="00880A20">
        <w:rPr>
          <w:rFonts w:cs="Arial"/>
          <w:sz w:val="22"/>
          <w:szCs w:val="22"/>
        </w:rPr>
        <w:t>zhotovitel</w:t>
      </w:r>
      <w:r w:rsidR="0017701D" w:rsidRPr="00880A20">
        <w:rPr>
          <w:rFonts w:cs="Arial"/>
          <w:sz w:val="22"/>
          <w:szCs w:val="22"/>
        </w:rPr>
        <w:t xml:space="preserve"> sám a na vlastní náklady zajistí projednání a prodloužení (vydání) </w:t>
      </w:r>
      <w:proofErr w:type="spellStart"/>
      <w:r w:rsidR="0017701D" w:rsidRPr="00880A20">
        <w:rPr>
          <w:rFonts w:cs="Arial"/>
          <w:sz w:val="22"/>
          <w:szCs w:val="22"/>
        </w:rPr>
        <w:t>DIRu</w:t>
      </w:r>
      <w:proofErr w:type="spellEnd"/>
      <w:r w:rsidR="0017701D" w:rsidRPr="00880A20">
        <w:rPr>
          <w:rFonts w:cs="Arial"/>
          <w:sz w:val="22"/>
          <w:szCs w:val="22"/>
        </w:rPr>
        <w:t xml:space="preserve"> k řádnému dokončení práce.</w:t>
      </w:r>
    </w:p>
    <w:p w14:paraId="364B9D8D" w14:textId="77777777" w:rsidR="00E550C5" w:rsidRPr="00880A20" w:rsidRDefault="009E7B0C" w:rsidP="009E7B0C">
      <w:pPr>
        <w:pStyle w:val="Zkladntext3"/>
        <w:numPr>
          <w:ilvl w:val="1"/>
          <w:numId w:val="6"/>
        </w:numPr>
        <w:spacing w:before="120"/>
        <w:ind w:left="426" w:hanging="426"/>
        <w:rPr>
          <w:rFonts w:cs="Arial"/>
          <w:sz w:val="22"/>
          <w:szCs w:val="22"/>
        </w:rPr>
      </w:pPr>
      <w:r w:rsidRPr="00880A20">
        <w:rPr>
          <w:rFonts w:cs="Arial"/>
          <w:sz w:val="22"/>
          <w:szCs w:val="22"/>
        </w:rPr>
        <w:t xml:space="preserve">Osazení dopravního značení bude provedeno odbornou firmou. </w:t>
      </w:r>
      <w:r w:rsidR="00E550C5" w:rsidRPr="00880A20">
        <w:rPr>
          <w:rFonts w:cs="Arial"/>
          <w:sz w:val="22"/>
          <w:szCs w:val="22"/>
        </w:rPr>
        <w:t xml:space="preserve">Zhotovitel se zavazuje, že dopravní značení bude realizováno dle </w:t>
      </w:r>
      <w:r w:rsidR="007055AD" w:rsidRPr="00880A20">
        <w:rPr>
          <w:rFonts w:cs="Arial"/>
          <w:sz w:val="22"/>
          <w:szCs w:val="22"/>
        </w:rPr>
        <w:t>TP TSK</w:t>
      </w:r>
      <w:r w:rsidR="00E550C5" w:rsidRPr="00880A20">
        <w:rPr>
          <w:rFonts w:cs="Arial"/>
          <w:sz w:val="22"/>
          <w:szCs w:val="22"/>
        </w:rPr>
        <w:t>.</w:t>
      </w:r>
    </w:p>
    <w:p w14:paraId="0DE80783" w14:textId="77777777" w:rsidR="004943C6" w:rsidRPr="00880A20" w:rsidRDefault="00251C13" w:rsidP="00AF3599">
      <w:pPr>
        <w:pStyle w:val="Zkladntext3"/>
        <w:numPr>
          <w:ilvl w:val="1"/>
          <w:numId w:val="6"/>
        </w:numPr>
        <w:spacing w:before="120"/>
        <w:ind w:left="426" w:hanging="426"/>
        <w:rPr>
          <w:rFonts w:cs="Arial"/>
          <w:sz w:val="22"/>
          <w:szCs w:val="22"/>
        </w:rPr>
      </w:pPr>
      <w:r w:rsidRPr="00880A20">
        <w:rPr>
          <w:rFonts w:cs="Arial"/>
          <w:sz w:val="22"/>
          <w:szCs w:val="22"/>
        </w:rPr>
        <w:t>Zhotovitel</w:t>
      </w:r>
      <w:r w:rsidR="004943C6" w:rsidRPr="00880A20">
        <w:rPr>
          <w:rFonts w:cs="Arial"/>
          <w:sz w:val="22"/>
          <w:szCs w:val="22"/>
        </w:rPr>
        <w:t xml:space="preserve"> si na vlastní náklady zajistí zařízení staveniště</w:t>
      </w:r>
      <w:r w:rsidR="00983376" w:rsidRPr="00880A20">
        <w:rPr>
          <w:rFonts w:cs="Arial"/>
          <w:sz w:val="22"/>
          <w:szCs w:val="22"/>
        </w:rPr>
        <w:t>, včetně projednání jeho umístění</w:t>
      </w:r>
      <w:r w:rsidR="004943C6" w:rsidRPr="00880A20">
        <w:rPr>
          <w:rFonts w:cs="Arial"/>
          <w:sz w:val="22"/>
          <w:szCs w:val="22"/>
        </w:rPr>
        <w:t>, jeho vytýčení příp. projednání záboru jeho plochy, zákresy stávajících inženýrských sítí a jejich vytýčení</w:t>
      </w:r>
      <w:r w:rsidR="00C51E0A" w:rsidRPr="00880A20">
        <w:rPr>
          <w:rFonts w:cs="Arial"/>
          <w:sz w:val="22"/>
          <w:szCs w:val="22"/>
        </w:rPr>
        <w:t xml:space="preserve"> a měření vibrací během stavby.</w:t>
      </w:r>
    </w:p>
    <w:p w14:paraId="1974E58A" w14:textId="77777777" w:rsidR="004943C6" w:rsidRPr="00880A20" w:rsidRDefault="004943C6" w:rsidP="00AF3599">
      <w:pPr>
        <w:pStyle w:val="Zkladntext3"/>
        <w:numPr>
          <w:ilvl w:val="1"/>
          <w:numId w:val="6"/>
        </w:numPr>
        <w:spacing w:before="120"/>
        <w:ind w:left="426" w:hanging="426"/>
        <w:rPr>
          <w:rFonts w:cs="Arial"/>
          <w:sz w:val="22"/>
          <w:szCs w:val="22"/>
        </w:rPr>
      </w:pPr>
      <w:r w:rsidRPr="00880A20">
        <w:rPr>
          <w:rFonts w:cs="Arial"/>
          <w:sz w:val="22"/>
          <w:szCs w:val="22"/>
        </w:rPr>
        <w:t xml:space="preserve">Před předáním díla předá </w:t>
      </w:r>
      <w:r w:rsidR="00251C13" w:rsidRPr="00880A20">
        <w:rPr>
          <w:rFonts w:cs="Arial"/>
          <w:sz w:val="22"/>
          <w:szCs w:val="22"/>
        </w:rPr>
        <w:t>zhotovitel</w:t>
      </w:r>
      <w:r w:rsidRPr="00880A20">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14:paraId="34969468" w14:textId="77777777" w:rsidR="00C51E0A" w:rsidRPr="00880A20" w:rsidRDefault="00251C13" w:rsidP="00AF3599">
      <w:pPr>
        <w:pStyle w:val="Zkladntext3"/>
        <w:numPr>
          <w:ilvl w:val="1"/>
          <w:numId w:val="6"/>
        </w:numPr>
        <w:spacing w:before="120"/>
        <w:ind w:left="426" w:hanging="426"/>
        <w:rPr>
          <w:rFonts w:cs="Arial"/>
          <w:sz w:val="22"/>
          <w:szCs w:val="22"/>
        </w:rPr>
      </w:pPr>
      <w:r w:rsidRPr="00880A20">
        <w:rPr>
          <w:rFonts w:cs="Arial"/>
          <w:sz w:val="22"/>
          <w:szCs w:val="22"/>
        </w:rPr>
        <w:t>Zhotovitel</w:t>
      </w:r>
      <w:r w:rsidR="00C51E0A" w:rsidRPr="00880A20">
        <w:rPr>
          <w:rFonts w:cs="Arial"/>
          <w:sz w:val="22"/>
          <w:szCs w:val="22"/>
        </w:rPr>
        <w:t xml:space="preserve"> zajistí dopracování projektové realizační dokumentace a zábor veřejného prostranství.</w:t>
      </w:r>
    </w:p>
    <w:p w14:paraId="0FC8393E" w14:textId="77777777" w:rsidR="00C51E0A" w:rsidRPr="00880A20" w:rsidRDefault="00C51E0A" w:rsidP="00AF3599">
      <w:pPr>
        <w:pStyle w:val="Zkladntext3"/>
        <w:numPr>
          <w:ilvl w:val="1"/>
          <w:numId w:val="6"/>
        </w:numPr>
        <w:spacing w:before="120"/>
        <w:ind w:left="426" w:hanging="426"/>
        <w:rPr>
          <w:rFonts w:cs="Arial"/>
          <w:sz w:val="22"/>
          <w:szCs w:val="22"/>
        </w:rPr>
      </w:pPr>
      <w:r w:rsidRPr="00880A20">
        <w:rPr>
          <w:rFonts w:cs="Arial"/>
          <w:sz w:val="22"/>
          <w:szCs w:val="22"/>
        </w:rPr>
        <w:t xml:space="preserve">Před zahájením stavby předá </w:t>
      </w:r>
      <w:r w:rsidR="00251C13" w:rsidRPr="00880A20">
        <w:rPr>
          <w:rFonts w:cs="Arial"/>
          <w:sz w:val="22"/>
          <w:szCs w:val="22"/>
        </w:rPr>
        <w:t>zhotovitel</w:t>
      </w:r>
      <w:r w:rsidRPr="00880A20">
        <w:rPr>
          <w:rFonts w:cs="Arial"/>
          <w:sz w:val="22"/>
          <w:szCs w:val="22"/>
        </w:rPr>
        <w:t xml:space="preserve"> objednateli </w:t>
      </w:r>
      <w:r w:rsidR="009E7B0C" w:rsidRPr="00880A20">
        <w:rPr>
          <w:rFonts w:cs="Arial"/>
          <w:sz w:val="22"/>
          <w:szCs w:val="22"/>
        </w:rPr>
        <w:t>2</w:t>
      </w:r>
      <w:r w:rsidRPr="00880A20">
        <w:rPr>
          <w:rFonts w:cs="Arial"/>
          <w:sz w:val="22"/>
          <w:szCs w:val="22"/>
        </w:rPr>
        <w:t xml:space="preserve"> </w:t>
      </w:r>
      <w:proofErr w:type="spellStart"/>
      <w:r w:rsidRPr="00880A20">
        <w:rPr>
          <w:rFonts w:cs="Arial"/>
          <w:sz w:val="22"/>
          <w:szCs w:val="22"/>
        </w:rPr>
        <w:t>paré</w:t>
      </w:r>
      <w:proofErr w:type="spellEnd"/>
      <w:r w:rsidRPr="00880A20">
        <w:rPr>
          <w:rFonts w:cs="Arial"/>
          <w:sz w:val="22"/>
          <w:szCs w:val="22"/>
        </w:rPr>
        <w:t xml:space="preserve"> </w:t>
      </w:r>
      <w:proofErr w:type="spellStart"/>
      <w:r w:rsidRPr="00880A20">
        <w:rPr>
          <w:rFonts w:cs="Arial"/>
          <w:sz w:val="22"/>
          <w:szCs w:val="22"/>
        </w:rPr>
        <w:t>RDS</w:t>
      </w:r>
      <w:proofErr w:type="spellEnd"/>
      <w:r w:rsidRPr="00880A20">
        <w:rPr>
          <w:rFonts w:cs="Arial"/>
          <w:sz w:val="22"/>
          <w:szCs w:val="22"/>
        </w:rPr>
        <w:t xml:space="preserve"> a pasportizaci objektů.</w:t>
      </w:r>
    </w:p>
    <w:p w14:paraId="0F48C2BD" w14:textId="77777777" w:rsidR="009B0820" w:rsidRPr="00880A20" w:rsidRDefault="00251C13" w:rsidP="00AF3599">
      <w:pPr>
        <w:pStyle w:val="Zkladntext3"/>
        <w:numPr>
          <w:ilvl w:val="1"/>
          <w:numId w:val="6"/>
        </w:numPr>
        <w:spacing w:before="120"/>
        <w:ind w:left="426" w:hanging="426"/>
        <w:rPr>
          <w:rFonts w:cs="Arial"/>
          <w:sz w:val="22"/>
          <w:szCs w:val="22"/>
        </w:rPr>
      </w:pPr>
      <w:r w:rsidRPr="00880A20">
        <w:rPr>
          <w:rFonts w:cs="Arial"/>
          <w:sz w:val="22"/>
          <w:szCs w:val="22"/>
        </w:rPr>
        <w:t>Zhotovitel</w:t>
      </w:r>
      <w:r w:rsidR="004943C6" w:rsidRPr="00880A20">
        <w:rPr>
          <w:rFonts w:cs="Arial"/>
          <w:sz w:val="22"/>
          <w:szCs w:val="22"/>
        </w:rPr>
        <w:t xml:space="preserve"> bere na vědomí, že použití náhradních hmot, materiálů nebo výrobků musí odsouhlasit objednatel a zpracovatel PD.</w:t>
      </w:r>
      <w:r w:rsidR="009B0820" w:rsidRPr="00880A20">
        <w:rPr>
          <w:rFonts w:cs="Arial"/>
          <w:sz w:val="22"/>
          <w:szCs w:val="22"/>
        </w:rPr>
        <w:t xml:space="preserve"> </w:t>
      </w:r>
    </w:p>
    <w:p w14:paraId="75637D83" w14:textId="77777777" w:rsidR="00262897" w:rsidRPr="00880A20" w:rsidRDefault="00262897" w:rsidP="00262897">
      <w:pPr>
        <w:pStyle w:val="Zkladntext3"/>
        <w:numPr>
          <w:ilvl w:val="1"/>
          <w:numId w:val="6"/>
        </w:numPr>
        <w:spacing w:before="120"/>
        <w:ind w:left="426" w:hanging="426"/>
        <w:rPr>
          <w:rFonts w:cs="Arial"/>
          <w:sz w:val="22"/>
          <w:szCs w:val="22"/>
        </w:rPr>
      </w:pPr>
      <w:r w:rsidRPr="00880A20">
        <w:rPr>
          <w:rFonts w:cs="Arial"/>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14:paraId="04D2F4EB" w14:textId="77777777" w:rsidR="002C6926" w:rsidRPr="00880A20" w:rsidRDefault="004943C6" w:rsidP="00AF3599">
      <w:pPr>
        <w:pStyle w:val="Zkladntext3"/>
        <w:numPr>
          <w:ilvl w:val="1"/>
          <w:numId w:val="6"/>
        </w:numPr>
        <w:spacing w:before="120"/>
        <w:ind w:left="426" w:hanging="426"/>
        <w:rPr>
          <w:rFonts w:cs="Arial"/>
          <w:sz w:val="22"/>
          <w:szCs w:val="22"/>
        </w:rPr>
      </w:pPr>
      <w:r w:rsidRPr="00880A20">
        <w:rPr>
          <w:rFonts w:cs="Arial"/>
          <w:sz w:val="22"/>
          <w:szCs w:val="22"/>
        </w:rPr>
        <w:t xml:space="preserve"> </w:t>
      </w:r>
      <w:r w:rsidR="00251C13" w:rsidRPr="00880A20">
        <w:rPr>
          <w:rFonts w:cs="Arial"/>
          <w:sz w:val="22"/>
          <w:szCs w:val="22"/>
        </w:rPr>
        <w:t>Zhotovitel</w:t>
      </w:r>
      <w:r w:rsidR="009B0820" w:rsidRPr="00880A20">
        <w:rPr>
          <w:rFonts w:cs="Arial"/>
          <w:sz w:val="22"/>
          <w:szCs w:val="22"/>
        </w:rPr>
        <w:t xml:space="preserve"> se zavazuje, že předloží při </w:t>
      </w:r>
      <w:r w:rsidR="00187D20" w:rsidRPr="00880A20">
        <w:rPr>
          <w:rFonts w:cs="Arial"/>
          <w:sz w:val="22"/>
          <w:szCs w:val="22"/>
        </w:rPr>
        <w:t>předání díla</w:t>
      </w:r>
      <w:r w:rsidR="009B0820" w:rsidRPr="00880A20">
        <w:rPr>
          <w:rFonts w:cs="Arial"/>
          <w:sz w:val="22"/>
          <w:szCs w:val="22"/>
        </w:rPr>
        <w:t xml:space="preserve"> kontrolní zkoušky materiálů, které byly na stavbě použity, dále přejímací zkoušky hotové úpravy provedené zkušební laboratoří akreditovanou pro tento typ zkoušek</w:t>
      </w:r>
      <w:r w:rsidR="00BD6712" w:rsidRPr="00880A20">
        <w:rPr>
          <w:rFonts w:cs="Arial"/>
          <w:sz w:val="22"/>
          <w:szCs w:val="22"/>
        </w:rPr>
        <w:t>.</w:t>
      </w:r>
    </w:p>
    <w:p w14:paraId="2C0A8542" w14:textId="77777777" w:rsidR="00BD6712" w:rsidRPr="00880A20" w:rsidRDefault="00BD6712" w:rsidP="00BD6712">
      <w:pPr>
        <w:pStyle w:val="Zkladntext3"/>
        <w:numPr>
          <w:ilvl w:val="1"/>
          <w:numId w:val="6"/>
        </w:numPr>
        <w:spacing w:before="120"/>
        <w:ind w:left="426" w:hanging="426"/>
        <w:rPr>
          <w:rFonts w:cs="Arial"/>
          <w:sz w:val="22"/>
          <w:szCs w:val="22"/>
        </w:rPr>
      </w:pPr>
      <w:r w:rsidRPr="00880A20">
        <w:rPr>
          <w:rFonts w:cs="Arial"/>
          <w:sz w:val="22"/>
          <w:szCs w:val="22"/>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14:paraId="2AA6FD0F" w14:textId="77777777" w:rsidR="00BD6712" w:rsidRPr="00880A20" w:rsidRDefault="00BD2417" w:rsidP="00BD2417">
      <w:pPr>
        <w:pStyle w:val="Zkladntext3"/>
        <w:numPr>
          <w:ilvl w:val="1"/>
          <w:numId w:val="6"/>
        </w:numPr>
        <w:spacing w:before="120"/>
        <w:ind w:left="426" w:hanging="426"/>
        <w:rPr>
          <w:rFonts w:cs="Arial"/>
          <w:sz w:val="22"/>
          <w:szCs w:val="22"/>
        </w:rPr>
      </w:pPr>
      <w:r w:rsidRPr="00880A20">
        <w:rPr>
          <w:rFonts w:cs="Arial"/>
          <w:sz w:val="22"/>
          <w:szCs w:val="22"/>
        </w:rPr>
        <w:t>Zhotovitel se zavazuje, že zajistí zhotovení geometrických plánů po ukončení stavby.</w:t>
      </w:r>
    </w:p>
    <w:p w14:paraId="6346F83F" w14:textId="77777777" w:rsidR="00BD6712" w:rsidRPr="00880A20" w:rsidRDefault="00BD6712" w:rsidP="00BD6712">
      <w:pPr>
        <w:pStyle w:val="Zkladntext3"/>
        <w:numPr>
          <w:ilvl w:val="1"/>
          <w:numId w:val="6"/>
        </w:numPr>
        <w:spacing w:before="120"/>
        <w:ind w:left="426" w:hanging="426"/>
        <w:rPr>
          <w:rFonts w:cs="Arial"/>
          <w:sz w:val="22"/>
          <w:szCs w:val="22"/>
        </w:rPr>
      </w:pPr>
      <w:r w:rsidRPr="00880A20">
        <w:rPr>
          <w:rFonts w:cs="Arial"/>
          <w:snapToGrid w:val="0"/>
          <w:color w:val="000000"/>
          <w:sz w:val="22"/>
          <w:szCs w:val="22"/>
        </w:rPr>
        <w:t xml:space="preserve">V případě hlukového měření zajišťovaného zhotovitelem bude doloženo souhlasné stanovisko od HSHMP. </w:t>
      </w:r>
    </w:p>
    <w:p w14:paraId="34AE73E3" w14:textId="77777777" w:rsidR="00BD2417" w:rsidRPr="00880A20" w:rsidRDefault="00BD2417" w:rsidP="00BD2417">
      <w:pPr>
        <w:pStyle w:val="Zkladntext3"/>
        <w:numPr>
          <w:ilvl w:val="1"/>
          <w:numId w:val="6"/>
        </w:numPr>
        <w:spacing w:before="120"/>
        <w:ind w:left="426" w:hanging="426"/>
        <w:rPr>
          <w:rFonts w:cs="Arial"/>
          <w:sz w:val="22"/>
          <w:szCs w:val="22"/>
        </w:rPr>
      </w:pPr>
      <w:r w:rsidRPr="00880A20">
        <w:rPr>
          <w:rFonts w:cs="Arial"/>
          <w:snapToGrid w:val="0"/>
          <w:color w:val="000000"/>
          <w:sz w:val="22"/>
          <w:szCs w:val="22"/>
        </w:rPr>
        <w:t>Zhotovitel předá na odd</w:t>
      </w:r>
      <w:r w:rsidR="002C3CC7" w:rsidRPr="00880A20">
        <w:rPr>
          <w:rFonts w:cs="Arial"/>
          <w:snapToGrid w:val="0"/>
          <w:color w:val="000000"/>
          <w:sz w:val="22"/>
          <w:szCs w:val="22"/>
        </w:rPr>
        <w:t xml:space="preserve">. </w:t>
      </w:r>
      <w:proofErr w:type="spellStart"/>
      <w:r w:rsidR="002C3CC7" w:rsidRPr="00880A20">
        <w:rPr>
          <w:rFonts w:cs="Arial"/>
          <w:snapToGrid w:val="0"/>
          <w:color w:val="000000"/>
          <w:sz w:val="22"/>
          <w:szCs w:val="22"/>
        </w:rPr>
        <w:t>inf</w:t>
      </w:r>
      <w:proofErr w:type="spellEnd"/>
      <w:r w:rsidR="002C3CC7" w:rsidRPr="00880A20">
        <w:rPr>
          <w:rFonts w:cs="Arial"/>
          <w:snapToGrid w:val="0"/>
          <w:color w:val="000000"/>
          <w:sz w:val="22"/>
          <w:szCs w:val="22"/>
        </w:rPr>
        <w:t>. rozvoje a GIS</w:t>
      </w:r>
      <w:r w:rsidRPr="00880A20">
        <w:rPr>
          <w:rFonts w:cs="Arial"/>
          <w:snapToGrid w:val="0"/>
          <w:color w:val="000000"/>
          <w:sz w:val="22"/>
          <w:szCs w:val="22"/>
        </w:rPr>
        <w:t xml:space="preserve"> dokumentaci skutečného provedení stavby</w:t>
      </w:r>
      <w:r w:rsidRPr="00880A20">
        <w:rPr>
          <w:rFonts w:cs="Arial"/>
          <w:sz w:val="22"/>
          <w:szCs w:val="22"/>
        </w:rPr>
        <w:t xml:space="preserve"> </w:t>
      </w:r>
      <w:r w:rsidRPr="00880A20">
        <w:rPr>
          <w:rFonts w:cs="Arial"/>
          <w:snapToGrid w:val="0"/>
          <w:color w:val="000000"/>
          <w:sz w:val="22"/>
          <w:szCs w:val="22"/>
        </w:rPr>
        <w:t xml:space="preserve">v </w:t>
      </w:r>
      <w:proofErr w:type="spellStart"/>
      <w:r w:rsidRPr="00880A20">
        <w:rPr>
          <w:rFonts w:cs="Arial"/>
          <w:snapToGrid w:val="0"/>
          <w:color w:val="000000"/>
          <w:sz w:val="22"/>
          <w:szCs w:val="22"/>
        </w:rPr>
        <w:t>dig</w:t>
      </w:r>
      <w:proofErr w:type="spellEnd"/>
      <w:r w:rsidRPr="00880A20">
        <w:rPr>
          <w:rFonts w:cs="Arial"/>
          <w:snapToGrid w:val="0"/>
          <w:color w:val="000000"/>
          <w:sz w:val="22"/>
          <w:szCs w:val="22"/>
        </w:rPr>
        <w:t xml:space="preserve">. formě (referenční systém </w:t>
      </w:r>
      <w:proofErr w:type="spellStart"/>
      <w:r w:rsidRPr="00880A20">
        <w:rPr>
          <w:rFonts w:cs="Arial"/>
          <w:snapToGrid w:val="0"/>
          <w:color w:val="000000"/>
          <w:sz w:val="22"/>
          <w:szCs w:val="22"/>
        </w:rPr>
        <w:t>Bpv</w:t>
      </w:r>
      <w:proofErr w:type="spellEnd"/>
      <w:r w:rsidRPr="00880A20">
        <w:rPr>
          <w:rFonts w:cs="Arial"/>
          <w:snapToGrid w:val="0"/>
          <w:color w:val="000000"/>
          <w:sz w:val="22"/>
          <w:szCs w:val="22"/>
        </w:rPr>
        <w:t>), geodetické zaměření (papírově a digitálně) a potvrzení o předání na IPR Praha. Doklad k potvrzení zhotovitel obdrží od TD</w:t>
      </w:r>
      <w:r w:rsidR="003C26E5" w:rsidRPr="00880A20">
        <w:rPr>
          <w:rFonts w:cs="Arial"/>
          <w:snapToGrid w:val="0"/>
          <w:color w:val="000000"/>
          <w:sz w:val="22"/>
          <w:szCs w:val="22"/>
        </w:rPr>
        <w:t>S</w:t>
      </w:r>
      <w:r w:rsidRPr="00880A20">
        <w:rPr>
          <w:rFonts w:cs="Arial"/>
          <w:snapToGrid w:val="0"/>
          <w:color w:val="000000"/>
          <w:sz w:val="22"/>
          <w:szCs w:val="22"/>
        </w:rPr>
        <w:t xml:space="preserve"> dané akce.</w:t>
      </w:r>
    </w:p>
    <w:p w14:paraId="23A08DA1" w14:textId="77777777" w:rsidR="00BD6712" w:rsidRPr="00880A20" w:rsidRDefault="00BD6712" w:rsidP="00BD6712">
      <w:pPr>
        <w:pStyle w:val="Zkladntext3"/>
        <w:numPr>
          <w:ilvl w:val="1"/>
          <w:numId w:val="6"/>
        </w:numPr>
        <w:spacing w:before="120"/>
        <w:ind w:left="426" w:hanging="426"/>
        <w:rPr>
          <w:rFonts w:cs="Arial"/>
          <w:sz w:val="22"/>
          <w:szCs w:val="22"/>
        </w:rPr>
      </w:pPr>
      <w:r w:rsidRPr="00880A20">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14:paraId="61661BDF" w14:textId="77777777" w:rsidR="00BD6712" w:rsidRPr="00880A20" w:rsidRDefault="00BD6712" w:rsidP="00BD6712">
      <w:pPr>
        <w:pStyle w:val="Zkladntext3"/>
        <w:numPr>
          <w:ilvl w:val="1"/>
          <w:numId w:val="6"/>
        </w:numPr>
        <w:spacing w:before="120"/>
        <w:ind w:left="426" w:hanging="426"/>
        <w:rPr>
          <w:rFonts w:cs="Arial"/>
          <w:sz w:val="22"/>
          <w:szCs w:val="22"/>
        </w:rPr>
      </w:pPr>
      <w:r w:rsidRPr="00880A20">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14:paraId="254837AB" w14:textId="77777777" w:rsidR="00543593" w:rsidRDefault="00543593" w:rsidP="00983F5C">
      <w:pPr>
        <w:pStyle w:val="Nadpis2"/>
        <w:jc w:val="center"/>
        <w:rPr>
          <w:rFonts w:cs="Courier New"/>
        </w:rPr>
      </w:pPr>
    </w:p>
    <w:p w14:paraId="5E8C660C" w14:textId="77777777" w:rsidR="00A50236" w:rsidRDefault="00A50236" w:rsidP="00983F5C">
      <w:pPr>
        <w:pStyle w:val="Nadpis2"/>
        <w:jc w:val="center"/>
        <w:rPr>
          <w:rFonts w:cs="Courier New"/>
        </w:rPr>
      </w:pPr>
    </w:p>
    <w:p w14:paraId="4B33CCC6" w14:textId="77777777" w:rsidR="00A50236" w:rsidRDefault="00A50236" w:rsidP="00983F5C">
      <w:pPr>
        <w:pStyle w:val="Nadpis2"/>
        <w:jc w:val="center"/>
        <w:rPr>
          <w:rFonts w:cs="Courier New"/>
        </w:rPr>
      </w:pPr>
    </w:p>
    <w:p w14:paraId="1D43AFC8" w14:textId="77777777" w:rsidR="00A50236" w:rsidRDefault="00A50236" w:rsidP="00983F5C">
      <w:pPr>
        <w:pStyle w:val="Nadpis2"/>
        <w:jc w:val="center"/>
        <w:rPr>
          <w:rFonts w:cs="Courier New"/>
        </w:rPr>
      </w:pPr>
    </w:p>
    <w:p w14:paraId="48BB5C0E" w14:textId="77777777" w:rsidR="00A50236" w:rsidRPr="006B1E06" w:rsidRDefault="00A50236" w:rsidP="00983F5C">
      <w:pPr>
        <w:pStyle w:val="Nadpis2"/>
        <w:jc w:val="center"/>
        <w:rPr>
          <w:rFonts w:cs="Courier New"/>
        </w:rPr>
      </w:pPr>
    </w:p>
    <w:p w14:paraId="56C75B1A" w14:textId="77777777" w:rsidR="009B0820" w:rsidRPr="007A066F" w:rsidRDefault="009B0820" w:rsidP="00707039">
      <w:pPr>
        <w:pStyle w:val="Nadpis2"/>
        <w:jc w:val="center"/>
        <w:rPr>
          <w:rFonts w:ascii="Arial" w:hAnsi="Arial" w:cs="Arial"/>
          <w:sz w:val="22"/>
          <w:szCs w:val="22"/>
        </w:rPr>
      </w:pPr>
      <w:r w:rsidRPr="006B1E06">
        <w:rPr>
          <w:rFonts w:ascii="Arial" w:hAnsi="Arial" w:cs="Arial"/>
          <w:sz w:val="22"/>
          <w:szCs w:val="22"/>
        </w:rPr>
        <w:lastRenderedPageBreak/>
        <w:t>XII.</w:t>
      </w:r>
    </w:p>
    <w:p w14:paraId="38FEE25E" w14:textId="77777777"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14:paraId="253EF589" w14:textId="77777777"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A50236" w:rsidRPr="00A50236">
        <w:rPr>
          <w:rFonts w:ascii="Arial" w:hAnsi="Arial" w:cs="Arial"/>
          <w:b/>
          <w:sz w:val="22"/>
          <w:szCs w:val="22"/>
          <w:lang w:eastAsia="x-none"/>
        </w:rPr>
        <w:t>10</w:t>
      </w:r>
      <w:r w:rsidRPr="007A066F">
        <w:rPr>
          <w:rFonts w:ascii="Arial" w:hAnsi="Arial" w:cs="Arial"/>
          <w:b/>
          <w:sz w:val="22"/>
          <w:szCs w:val="22"/>
          <w:lang w:eastAsia="x-none"/>
        </w:rPr>
        <w:t> 000 000,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14:paraId="7B5E43E2" w14:textId="77777777" w:rsidR="004943C6" w:rsidRPr="006E2923" w:rsidRDefault="004943C6" w:rsidP="004943C6">
      <w:pPr>
        <w:tabs>
          <w:tab w:val="left" w:pos="284"/>
        </w:tabs>
        <w:spacing w:before="120"/>
        <w:ind w:left="284" w:hanging="284"/>
        <w:jc w:val="both"/>
        <w:outlineLvl w:val="1"/>
        <w:rPr>
          <w:rFonts w:ascii="Arial" w:hAnsi="Arial"/>
          <w:sz w:val="22"/>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7A066F">
        <w:rPr>
          <w:rFonts w:ascii="Arial" w:hAnsi="Arial" w:cs="Arial"/>
          <w:sz w:val="22"/>
          <w:szCs w:val="22"/>
          <w:lang w:val="x-none" w:eastAsia="x-none"/>
        </w:rPr>
        <w:t>insurance</w:t>
      </w:r>
      <w:proofErr w:type="spellEnd"/>
      <w:r w:rsidRPr="007A066F">
        <w:rPr>
          <w:rFonts w:ascii="Arial" w:hAnsi="Arial" w:cs="Arial"/>
          <w:sz w:val="22"/>
          <w:szCs w:val="22"/>
          <w:lang w:val="x-none" w:eastAsia="x-none"/>
        </w:rPr>
        <w:t xml:space="preserve"> broker), prokazující existenci pojištění v rozsahu požadovaném v předchozím odstavci. </w:t>
      </w:r>
    </w:p>
    <w:p w14:paraId="6A5F415D" w14:textId="77777777" w:rsidR="00713EB0" w:rsidRDefault="009B0820" w:rsidP="00713EB0">
      <w:pPr>
        <w:pStyle w:val="Nadpis2"/>
        <w:spacing w:before="360"/>
        <w:jc w:val="center"/>
        <w:rPr>
          <w:rFonts w:ascii="Arial" w:hAnsi="Arial" w:cs="Arial"/>
          <w:sz w:val="22"/>
          <w:szCs w:val="22"/>
        </w:rPr>
      </w:pPr>
      <w:r w:rsidRPr="007A066F">
        <w:rPr>
          <w:rFonts w:ascii="Arial" w:hAnsi="Arial" w:cs="Arial"/>
          <w:sz w:val="22"/>
          <w:szCs w:val="22"/>
        </w:rPr>
        <w:t>XIII.</w:t>
      </w:r>
    </w:p>
    <w:p w14:paraId="635B8E2F" w14:textId="77777777" w:rsidR="00713EB0" w:rsidRDefault="00713EB0" w:rsidP="00713EB0">
      <w:pPr>
        <w:pStyle w:val="Nadpis2"/>
        <w:jc w:val="center"/>
        <w:rPr>
          <w:rFonts w:ascii="Arial" w:hAnsi="Arial" w:cs="Arial"/>
          <w:sz w:val="22"/>
          <w:szCs w:val="22"/>
        </w:rPr>
      </w:pPr>
      <w:r>
        <w:rPr>
          <w:rFonts w:ascii="Arial" w:hAnsi="Arial" w:cs="Arial"/>
          <w:sz w:val="22"/>
          <w:szCs w:val="22"/>
        </w:rPr>
        <w:t>Vyšší moc</w:t>
      </w:r>
    </w:p>
    <w:p w14:paraId="4A6A9583" w14:textId="77777777" w:rsidR="00713EB0" w:rsidRPr="00713EB0" w:rsidRDefault="00713EB0" w:rsidP="000C2754">
      <w:pPr>
        <w:tabs>
          <w:tab w:val="left" w:pos="284"/>
        </w:tabs>
        <w:spacing w:before="360"/>
        <w:ind w:left="284" w:hanging="284"/>
        <w:jc w:val="both"/>
        <w:rPr>
          <w:rFonts w:ascii="Arial" w:hAnsi="Arial" w:cs="Arial"/>
          <w:color w:val="000000"/>
          <w:sz w:val="22"/>
          <w:szCs w:val="22"/>
        </w:rPr>
      </w:pPr>
      <w:r>
        <w:rPr>
          <w:rFonts w:ascii="Arial" w:hAnsi="Arial" w:cs="Arial"/>
          <w:color w:val="000000"/>
          <w:sz w:val="22"/>
          <w:szCs w:val="22"/>
        </w:rPr>
        <w:t xml:space="preserve">1. </w:t>
      </w:r>
      <w:r w:rsidRPr="00713EB0">
        <w:rPr>
          <w:rFonts w:ascii="Arial" w:hAnsi="Arial" w:cs="Arial"/>
          <w:color w:val="000000"/>
          <w:sz w:val="22"/>
          <w:szCs w:val="22"/>
        </w:rPr>
        <w:t xml:space="preserve">Pokud některé ze </w:t>
      </w:r>
      <w:r>
        <w:rPr>
          <w:rFonts w:ascii="Arial" w:hAnsi="Arial" w:cs="Arial"/>
          <w:color w:val="000000"/>
          <w:sz w:val="22"/>
          <w:szCs w:val="22"/>
        </w:rPr>
        <w:t>smluvních s</w:t>
      </w:r>
      <w:r w:rsidRPr="00713EB0">
        <w:rPr>
          <w:rFonts w:ascii="Arial" w:hAnsi="Arial" w:cs="Arial"/>
          <w:color w:val="000000"/>
          <w:sz w:val="22"/>
          <w:szCs w:val="22"/>
        </w:rPr>
        <w:t>tran brání ve spln</w:t>
      </w:r>
      <w:r>
        <w:rPr>
          <w:rFonts w:ascii="Arial" w:hAnsi="Arial" w:cs="Arial"/>
          <w:color w:val="000000"/>
          <w:sz w:val="22"/>
          <w:szCs w:val="22"/>
        </w:rPr>
        <w:t>ění jakékoli její povinnosti z této s</w:t>
      </w:r>
      <w:r w:rsidRPr="00713EB0">
        <w:rPr>
          <w:rFonts w:ascii="Arial" w:hAnsi="Arial" w:cs="Arial"/>
          <w:color w:val="000000"/>
          <w:sz w:val="22"/>
          <w:szCs w:val="22"/>
        </w:rPr>
        <w:t xml:space="preserve">mlouvy překážka v podobě vyšší moci, nebude tato </w:t>
      </w:r>
      <w:r>
        <w:rPr>
          <w:rFonts w:ascii="Arial" w:hAnsi="Arial" w:cs="Arial"/>
          <w:color w:val="000000"/>
          <w:sz w:val="22"/>
          <w:szCs w:val="22"/>
        </w:rPr>
        <w:t>smluvní s</w:t>
      </w:r>
      <w:r w:rsidRPr="00713EB0">
        <w:rPr>
          <w:rFonts w:ascii="Arial" w:hAnsi="Arial" w:cs="Arial"/>
          <w:color w:val="000000"/>
          <w:sz w:val="22"/>
          <w:szCs w:val="22"/>
        </w:rPr>
        <w:t>trana v prodlení se splnění příslušné povinnosti, ani odpovědná za újmu plynoucí z jejího porušení. Pro vyloučení pochybností se předchozí věta uplatní pouze ve vtahu k povinnosti, jejíž splnění je přímo nebo bezprostředně vyloučeno vyšší mocí.</w:t>
      </w:r>
    </w:p>
    <w:p w14:paraId="75F6A6C4" w14:textId="77777777" w:rsidR="00713EB0" w:rsidRPr="00713EB0" w:rsidRDefault="00713EB0" w:rsidP="000C2754">
      <w:pPr>
        <w:tabs>
          <w:tab w:val="left" w:pos="284"/>
        </w:tabs>
        <w:spacing w:before="360"/>
        <w:ind w:left="284" w:hanging="284"/>
        <w:jc w:val="both"/>
        <w:rPr>
          <w:rFonts w:ascii="Arial" w:hAnsi="Arial" w:cs="Arial"/>
          <w:color w:val="000000"/>
          <w:sz w:val="22"/>
          <w:szCs w:val="22"/>
        </w:rPr>
      </w:pPr>
      <w:r>
        <w:rPr>
          <w:rFonts w:ascii="Arial" w:hAnsi="Arial" w:cs="Arial"/>
          <w:color w:val="000000"/>
          <w:sz w:val="22"/>
          <w:szCs w:val="22"/>
        </w:rPr>
        <w:t xml:space="preserve">2. </w:t>
      </w:r>
      <w:r w:rsidRPr="00713EB0">
        <w:rPr>
          <w:rFonts w:ascii="Arial" w:hAnsi="Arial" w:cs="Arial"/>
          <w:color w:val="000000"/>
          <w:sz w:val="22"/>
          <w:szCs w:val="22"/>
        </w:rPr>
        <w:t xml:space="preserve">Vyšší mocí se </w:t>
      </w:r>
      <w:r>
        <w:rPr>
          <w:rFonts w:ascii="Arial" w:hAnsi="Arial" w:cs="Arial"/>
          <w:color w:val="000000"/>
          <w:sz w:val="22"/>
          <w:szCs w:val="22"/>
        </w:rPr>
        <w:t>pro účely této smlouvy</w:t>
      </w:r>
      <w:r w:rsidRPr="00713EB0">
        <w:rPr>
          <w:rFonts w:ascii="Arial" w:hAnsi="Arial" w:cs="Arial"/>
          <w:color w:val="000000"/>
          <w:sz w:val="22"/>
          <w:szCs w:val="22"/>
        </w:rPr>
        <w:t xml:space="preserve"> rozumí</w:t>
      </w:r>
      <w:r>
        <w:rPr>
          <w:rFonts w:ascii="Arial" w:hAnsi="Arial" w:cs="Arial"/>
          <w:color w:val="000000"/>
          <w:sz w:val="22"/>
          <w:szCs w:val="22"/>
        </w:rPr>
        <w:t xml:space="preserve"> </w:t>
      </w:r>
      <w:r w:rsidRPr="00713EB0">
        <w:rPr>
          <w:rFonts w:ascii="Arial" w:hAnsi="Arial" w:cs="Arial"/>
          <w:color w:val="000000"/>
          <w:sz w:val="22"/>
          <w:szCs w:val="22"/>
        </w:rPr>
        <w:t xml:space="preserve">mimořádná událost, okolnost nebo překážka, kterou </w:t>
      </w:r>
      <w:r>
        <w:rPr>
          <w:rFonts w:ascii="Arial" w:hAnsi="Arial" w:cs="Arial"/>
          <w:color w:val="000000"/>
          <w:sz w:val="22"/>
          <w:szCs w:val="22"/>
        </w:rPr>
        <w:t>příslušná smluvní s</w:t>
      </w:r>
      <w:r w:rsidRPr="00713EB0">
        <w:rPr>
          <w:rFonts w:ascii="Arial" w:hAnsi="Arial" w:cs="Arial"/>
          <w:color w:val="000000"/>
          <w:sz w:val="22"/>
          <w:szCs w:val="22"/>
        </w:rPr>
        <w:t>tran</w:t>
      </w:r>
      <w:r>
        <w:rPr>
          <w:rFonts w:ascii="Arial" w:hAnsi="Arial" w:cs="Arial"/>
          <w:color w:val="000000"/>
          <w:sz w:val="22"/>
          <w:szCs w:val="22"/>
        </w:rPr>
        <w:t>a při vynaložení náležité péče</w:t>
      </w:r>
      <w:r w:rsidRPr="00713EB0">
        <w:rPr>
          <w:rFonts w:ascii="Arial" w:hAnsi="Arial" w:cs="Arial"/>
          <w:color w:val="000000"/>
          <w:sz w:val="22"/>
          <w:szCs w:val="22"/>
        </w:rPr>
        <w:t xml:space="preserve"> nemohla před uzavřením </w:t>
      </w:r>
      <w:r w:rsidR="00382506">
        <w:rPr>
          <w:rFonts w:ascii="Arial" w:hAnsi="Arial" w:cs="Arial"/>
          <w:color w:val="000000"/>
          <w:sz w:val="22"/>
          <w:szCs w:val="22"/>
        </w:rPr>
        <w:t>této s</w:t>
      </w:r>
      <w:r w:rsidRPr="00713EB0">
        <w:rPr>
          <w:rFonts w:ascii="Arial" w:hAnsi="Arial" w:cs="Arial"/>
          <w:color w:val="000000"/>
          <w:sz w:val="22"/>
          <w:szCs w:val="22"/>
        </w:rPr>
        <w:t xml:space="preserve">mlouvy předvídat ani jí předejít a která je mimo jakoukoliv kontrolu </w:t>
      </w:r>
      <w:r>
        <w:rPr>
          <w:rFonts w:ascii="Arial" w:hAnsi="Arial" w:cs="Arial"/>
          <w:color w:val="000000"/>
          <w:sz w:val="22"/>
          <w:szCs w:val="22"/>
        </w:rPr>
        <w:t>takové smluvní s</w:t>
      </w:r>
      <w:r w:rsidRPr="00713EB0">
        <w:rPr>
          <w:rFonts w:ascii="Arial" w:hAnsi="Arial" w:cs="Arial"/>
          <w:color w:val="000000"/>
          <w:sz w:val="22"/>
          <w:szCs w:val="22"/>
        </w:rPr>
        <w:t xml:space="preserve">trany a nebyla způsobena úmyslně ani z nedbalosti jednáním nebo opomenutím </w:t>
      </w:r>
      <w:r>
        <w:rPr>
          <w:rFonts w:ascii="Arial" w:hAnsi="Arial" w:cs="Arial"/>
          <w:color w:val="000000"/>
          <w:sz w:val="22"/>
          <w:szCs w:val="22"/>
        </w:rPr>
        <w:t>této smluvní s</w:t>
      </w:r>
      <w:r w:rsidRPr="00713EB0">
        <w:rPr>
          <w:rFonts w:ascii="Arial" w:hAnsi="Arial" w:cs="Arial"/>
          <w:color w:val="000000"/>
          <w:sz w:val="22"/>
          <w:szCs w:val="22"/>
        </w:rPr>
        <w:t>trany. Takovými událostmi, okolnostmi nebo překážkami jsou zejména, nikoliv však výlučně:</w:t>
      </w:r>
    </w:p>
    <w:p w14:paraId="1268A7CA" w14:textId="77777777" w:rsidR="00713EB0" w:rsidRPr="00713EB0" w:rsidRDefault="00713EB0" w:rsidP="00474C22">
      <w:pPr>
        <w:pStyle w:val="Claneki"/>
        <w:numPr>
          <w:ilvl w:val="3"/>
          <w:numId w:val="21"/>
        </w:numPr>
        <w:tabs>
          <w:tab w:val="clear" w:pos="1418"/>
          <w:tab w:val="num" w:pos="993"/>
        </w:tabs>
        <w:spacing w:before="200"/>
        <w:ind w:left="993" w:hanging="709"/>
        <w:rPr>
          <w:rFonts w:ascii="Arial" w:hAnsi="Arial" w:cs="Arial"/>
          <w:sz w:val="22"/>
          <w:szCs w:val="22"/>
        </w:rPr>
      </w:pPr>
      <w:r w:rsidRPr="00713EB0">
        <w:rPr>
          <w:rFonts w:ascii="Arial" w:hAnsi="Arial" w:cs="Arial"/>
          <w:sz w:val="22"/>
          <w:szCs w:val="22"/>
        </w:rPr>
        <w:t>živelné události – zemětřesení, záplavy, vichřice atd.;</w:t>
      </w:r>
    </w:p>
    <w:p w14:paraId="53F9AA27" w14:textId="77777777" w:rsidR="00713EB0" w:rsidRPr="00713EB0" w:rsidRDefault="00713EB0" w:rsidP="00474C22">
      <w:pPr>
        <w:pStyle w:val="Claneki"/>
        <w:numPr>
          <w:ilvl w:val="3"/>
          <w:numId w:val="21"/>
        </w:numPr>
        <w:tabs>
          <w:tab w:val="clear" w:pos="1418"/>
          <w:tab w:val="num" w:pos="993"/>
        </w:tabs>
        <w:spacing w:before="200"/>
        <w:ind w:left="993" w:hanging="709"/>
        <w:rPr>
          <w:rFonts w:ascii="Arial" w:hAnsi="Arial" w:cs="Arial"/>
          <w:sz w:val="22"/>
          <w:szCs w:val="22"/>
        </w:rPr>
      </w:pPr>
      <w:r w:rsidRPr="00713EB0">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2C0175BB" w14:textId="77777777" w:rsidR="00713EB0" w:rsidRPr="00713EB0" w:rsidRDefault="00713EB0" w:rsidP="00474C22">
      <w:pPr>
        <w:pStyle w:val="Claneki"/>
        <w:numPr>
          <w:ilvl w:val="3"/>
          <w:numId w:val="21"/>
        </w:numPr>
        <w:tabs>
          <w:tab w:val="clear" w:pos="1418"/>
          <w:tab w:val="num" w:pos="993"/>
        </w:tabs>
        <w:spacing w:before="200"/>
        <w:ind w:left="993" w:hanging="709"/>
        <w:rPr>
          <w:rFonts w:ascii="Arial" w:hAnsi="Arial" w:cs="Arial"/>
          <w:sz w:val="22"/>
          <w:szCs w:val="22"/>
        </w:rPr>
      </w:pPr>
      <w:r w:rsidRPr="00713EB0">
        <w:rPr>
          <w:rStyle w:val="normaltextrun"/>
          <w:rFonts w:ascii="Arial" w:hAnsi="Arial" w:cs="Arial"/>
          <w:sz w:val="22"/>
          <w:szCs w:val="22"/>
          <w:shd w:val="clear" w:color="auto" w:fill="FFFFFF"/>
        </w:rPr>
        <w:t>epidemie, karanténa, či krizová a další opatření orgánů veřejné moci, a to </w:t>
      </w:r>
      <w:r w:rsidRPr="00713EB0">
        <w:rPr>
          <w:rStyle w:val="normaltextrun"/>
          <w:rFonts w:ascii="Arial" w:hAnsi="Arial" w:cs="Arial"/>
          <w:sz w:val="22"/>
          <w:szCs w:val="22"/>
          <w:u w:val="single"/>
          <w:shd w:val="clear" w:color="auto" w:fill="FFFFFF"/>
        </w:rPr>
        <w:t>zejména</w:t>
      </w:r>
      <w:r w:rsidRPr="00713EB0">
        <w:rPr>
          <w:rStyle w:val="normaltextrun"/>
          <w:rFonts w:ascii="Arial" w:hAnsi="Arial" w:cs="Arial"/>
          <w:sz w:val="22"/>
          <w:szCs w:val="22"/>
          <w:shd w:val="clear" w:color="auto" w:fill="FFFFFF"/>
        </w:rPr>
        <w:t xml:space="preserve"> epidemie </w:t>
      </w:r>
      <w:proofErr w:type="spellStart"/>
      <w:r w:rsidRPr="00713EB0">
        <w:rPr>
          <w:rStyle w:val="spellingerror"/>
          <w:rFonts w:ascii="Arial" w:eastAsiaTheme="minorEastAsia" w:hAnsi="Arial" w:cs="Arial"/>
          <w:sz w:val="22"/>
          <w:szCs w:val="22"/>
          <w:shd w:val="clear" w:color="auto" w:fill="FFFFFF"/>
        </w:rPr>
        <w:t>koronaviru</w:t>
      </w:r>
      <w:proofErr w:type="spellEnd"/>
      <w:r w:rsidRPr="00713EB0">
        <w:rPr>
          <w:rStyle w:val="normaltextrun"/>
          <w:rFonts w:ascii="Arial" w:hAnsi="Arial" w:cs="Arial"/>
          <w:sz w:val="22"/>
          <w:szCs w:val="22"/>
          <w:shd w:val="clear" w:color="auto" w:fill="FFFFFF"/>
        </w:rPr>
        <w:t> označovaného jako </w:t>
      </w:r>
      <w:proofErr w:type="spellStart"/>
      <w:r w:rsidRPr="00713EB0">
        <w:rPr>
          <w:rStyle w:val="normaltextrun"/>
          <w:rFonts w:ascii="Arial" w:hAnsi="Arial" w:cs="Arial"/>
          <w:sz w:val="22"/>
          <w:szCs w:val="22"/>
          <w:u w:val="single"/>
          <w:shd w:val="clear" w:color="auto" w:fill="FFFFFF"/>
        </w:rPr>
        <w:t>SARS</w:t>
      </w:r>
      <w:proofErr w:type="spellEnd"/>
      <w:r w:rsidRPr="00713EB0">
        <w:rPr>
          <w:rStyle w:val="normaltextrun"/>
          <w:rFonts w:ascii="Arial" w:hAnsi="Arial" w:cs="Arial"/>
          <w:sz w:val="22"/>
          <w:szCs w:val="22"/>
          <w:u w:val="single"/>
          <w:shd w:val="clear" w:color="auto" w:fill="FFFFFF"/>
        </w:rPr>
        <w:t xml:space="preserve"> </w:t>
      </w:r>
      <w:proofErr w:type="spellStart"/>
      <w:r w:rsidRPr="00713EB0">
        <w:rPr>
          <w:rStyle w:val="normaltextrun"/>
          <w:rFonts w:ascii="Arial" w:hAnsi="Arial" w:cs="Arial"/>
          <w:sz w:val="22"/>
          <w:szCs w:val="22"/>
          <w:u w:val="single"/>
          <w:shd w:val="clear" w:color="auto" w:fill="FFFFFF"/>
        </w:rPr>
        <w:t>CoV</w:t>
      </w:r>
      <w:proofErr w:type="spellEnd"/>
      <w:r w:rsidRPr="00713EB0">
        <w:rPr>
          <w:rStyle w:val="normaltextrun"/>
          <w:rFonts w:ascii="Arial" w:hAnsi="Arial" w:cs="Arial"/>
          <w:sz w:val="22"/>
          <w:szCs w:val="22"/>
          <w:u w:val="single"/>
          <w:shd w:val="clear" w:color="auto" w:fill="FFFFFF"/>
        </w:rPr>
        <w:t>-2</w:t>
      </w:r>
      <w:r w:rsidRPr="00713EB0">
        <w:rPr>
          <w:rStyle w:val="normaltextrun"/>
          <w:rFonts w:ascii="Arial" w:hAnsi="Arial" w:cs="Arial"/>
          <w:sz w:val="22"/>
          <w:szCs w:val="22"/>
          <w:shd w:val="clear" w:color="auto" w:fill="FFFFFF"/>
        </w:rPr>
        <w:t> (způsobujícího nemoc COVID-19, jak může být virus někdy také v praxi označován)</w:t>
      </w:r>
      <w:r w:rsidR="00296703">
        <w:rPr>
          <w:rStyle w:val="normaltextrun"/>
          <w:rFonts w:ascii="Arial" w:hAnsi="Arial" w:cs="Arial"/>
          <w:sz w:val="22"/>
          <w:szCs w:val="22"/>
          <w:shd w:val="clear" w:color="auto" w:fill="FFFFFF"/>
        </w:rPr>
        <w:t>,</w:t>
      </w:r>
      <w:r w:rsidRPr="00713EB0">
        <w:rPr>
          <w:rStyle w:val="normaltextrun"/>
          <w:rFonts w:ascii="Arial" w:hAnsi="Arial" w:cs="Arial"/>
          <w:sz w:val="22"/>
          <w:szCs w:val="22"/>
          <w:shd w:val="clear" w:color="auto" w:fill="FFFFFF"/>
        </w:rPr>
        <w:t xml:space="preserve"> a s </w:t>
      </w:r>
      <w:r w:rsidR="00296703">
        <w:rPr>
          <w:rStyle w:val="normaltextrun"/>
          <w:rFonts w:ascii="Arial" w:hAnsi="Arial" w:cs="Arial"/>
          <w:sz w:val="22"/>
          <w:szCs w:val="22"/>
          <w:shd w:val="clear" w:color="auto" w:fill="FFFFFF"/>
        </w:rPr>
        <w:t xml:space="preserve">tím </w:t>
      </w:r>
      <w:r w:rsidRPr="00713EB0">
        <w:rPr>
          <w:rStyle w:val="normaltextrun"/>
          <w:rFonts w:ascii="Arial" w:hAnsi="Arial" w:cs="Arial"/>
          <w:sz w:val="22"/>
          <w:szCs w:val="22"/>
          <w:shd w:val="clear" w:color="auto" w:fill="FFFFFF"/>
        </w:rPr>
        <w:t>související existující či budoucí krizov</w:t>
      </w:r>
      <w:r w:rsidR="00296703">
        <w:rPr>
          <w:rStyle w:val="normaltextrun"/>
          <w:rFonts w:ascii="Arial" w:hAnsi="Arial" w:cs="Arial"/>
          <w:sz w:val="22"/>
          <w:szCs w:val="22"/>
          <w:shd w:val="clear" w:color="auto" w:fill="FFFFFF"/>
        </w:rPr>
        <w:t>á</w:t>
      </w:r>
      <w:r w:rsidRPr="00713EB0">
        <w:rPr>
          <w:rStyle w:val="normaltextrun"/>
          <w:rFonts w:ascii="Arial" w:hAnsi="Arial" w:cs="Arial"/>
          <w:sz w:val="22"/>
          <w:szCs w:val="22"/>
          <w:shd w:val="clear" w:color="auto" w:fill="FFFFFF"/>
        </w:rPr>
        <w:t xml:space="preserve"> opatření, jin</w:t>
      </w:r>
      <w:r w:rsidR="00296703">
        <w:rPr>
          <w:rStyle w:val="normaltextrun"/>
          <w:rFonts w:ascii="Arial" w:hAnsi="Arial" w:cs="Arial"/>
          <w:sz w:val="22"/>
          <w:szCs w:val="22"/>
          <w:shd w:val="clear" w:color="auto" w:fill="FFFFFF"/>
        </w:rPr>
        <w:t>á</w:t>
      </w:r>
      <w:r w:rsidRPr="00713EB0">
        <w:rPr>
          <w:rStyle w:val="normaltextrun"/>
          <w:rFonts w:ascii="Arial" w:hAnsi="Arial" w:cs="Arial"/>
          <w:sz w:val="22"/>
          <w:szCs w:val="22"/>
          <w:shd w:val="clear" w:color="auto" w:fill="FFFFFF"/>
        </w:rPr>
        <w:t xml:space="preserve"> opatření, </w:t>
      </w:r>
      <w:r w:rsidR="00296703">
        <w:rPr>
          <w:rStyle w:val="normaltextrun"/>
          <w:rFonts w:ascii="Arial" w:hAnsi="Arial" w:cs="Arial"/>
          <w:sz w:val="22"/>
          <w:szCs w:val="22"/>
          <w:shd w:val="clear" w:color="auto" w:fill="FFFFFF"/>
        </w:rPr>
        <w:t xml:space="preserve">nové právní </w:t>
      </w:r>
      <w:r w:rsidRPr="00713EB0">
        <w:rPr>
          <w:rStyle w:val="normaltextrun"/>
          <w:rFonts w:ascii="Arial" w:hAnsi="Arial" w:cs="Arial"/>
          <w:sz w:val="22"/>
          <w:szCs w:val="22"/>
          <w:shd w:val="clear" w:color="auto" w:fill="FFFFFF"/>
        </w:rPr>
        <w:t>předpis</w:t>
      </w:r>
      <w:r w:rsidR="00296703">
        <w:rPr>
          <w:rStyle w:val="normaltextrun"/>
          <w:rFonts w:ascii="Arial" w:hAnsi="Arial" w:cs="Arial"/>
          <w:sz w:val="22"/>
          <w:szCs w:val="22"/>
          <w:shd w:val="clear" w:color="auto" w:fill="FFFFFF"/>
        </w:rPr>
        <w:t>y</w:t>
      </w:r>
      <w:r w:rsidRPr="00713EB0">
        <w:rPr>
          <w:rStyle w:val="normaltextrun"/>
          <w:rFonts w:ascii="Arial" w:hAnsi="Arial" w:cs="Arial"/>
          <w:sz w:val="22"/>
          <w:szCs w:val="22"/>
          <w:shd w:val="clear" w:color="auto" w:fill="FFFFFF"/>
        </w:rPr>
        <w:t>, správní akt</w:t>
      </w:r>
      <w:r w:rsidR="00296703">
        <w:rPr>
          <w:rStyle w:val="normaltextrun"/>
          <w:rFonts w:ascii="Arial" w:hAnsi="Arial" w:cs="Arial"/>
          <w:sz w:val="22"/>
          <w:szCs w:val="22"/>
          <w:shd w:val="clear" w:color="auto" w:fill="FFFFFF"/>
        </w:rPr>
        <w:t>y</w:t>
      </w:r>
      <w:r w:rsidRPr="00713EB0">
        <w:rPr>
          <w:rStyle w:val="normaltextrun"/>
          <w:rFonts w:ascii="Arial" w:hAnsi="Arial" w:cs="Arial"/>
          <w:sz w:val="22"/>
          <w:szCs w:val="22"/>
          <w:shd w:val="clear" w:color="auto" w:fill="FFFFFF"/>
        </w:rPr>
        <w:t xml:space="preserve"> či zásah</w:t>
      </w:r>
      <w:r w:rsidR="00296703">
        <w:rPr>
          <w:rStyle w:val="normaltextrun"/>
          <w:rFonts w:ascii="Arial" w:hAnsi="Arial" w:cs="Arial"/>
          <w:sz w:val="22"/>
          <w:szCs w:val="22"/>
          <w:shd w:val="clear" w:color="auto" w:fill="FFFFFF"/>
        </w:rPr>
        <w:t>y</w:t>
      </w:r>
      <w:r w:rsidRPr="00713EB0">
        <w:rPr>
          <w:rStyle w:val="normaltextrun"/>
          <w:rFonts w:ascii="Arial" w:hAnsi="Arial" w:cs="Arial"/>
          <w:sz w:val="22"/>
          <w:szCs w:val="22"/>
          <w:shd w:val="clear" w:color="auto" w:fill="FFFFFF"/>
        </w:rPr>
        <w:t xml:space="preserve"> orgánů veřejné moci České republiky či jiných států,</w:t>
      </w:r>
    </w:p>
    <w:p w14:paraId="4F0E5F6C" w14:textId="77777777" w:rsidR="00713EB0" w:rsidRPr="00713EB0" w:rsidRDefault="00713EB0" w:rsidP="00474C22">
      <w:pPr>
        <w:pStyle w:val="Claneki"/>
        <w:numPr>
          <w:ilvl w:val="3"/>
          <w:numId w:val="21"/>
        </w:numPr>
        <w:tabs>
          <w:tab w:val="clear" w:pos="1418"/>
          <w:tab w:val="num" w:pos="993"/>
        </w:tabs>
        <w:spacing w:before="200"/>
        <w:ind w:left="993" w:hanging="709"/>
        <w:rPr>
          <w:rFonts w:ascii="Arial" w:hAnsi="Arial" w:cs="Arial"/>
          <w:sz w:val="22"/>
          <w:szCs w:val="22"/>
        </w:rPr>
      </w:pPr>
      <w:r w:rsidRPr="00713EB0">
        <w:rPr>
          <w:rFonts w:ascii="Arial" w:hAnsi="Arial" w:cs="Arial"/>
          <w:sz w:val="22"/>
          <w:szCs w:val="22"/>
        </w:rPr>
        <w:t xml:space="preserve">obecně závazné akty státních a místních orgánů – zákony, nařízení, vyhlášky atd., včetně pokynů Objednatele z nich nezbytně vycházejících, nikoli však správní, soudní nebo jiná rozhodnutí v konkrétní věci vydaná k tíži </w:t>
      </w:r>
      <w:r w:rsidR="00395E6E">
        <w:rPr>
          <w:rFonts w:ascii="Arial" w:hAnsi="Arial" w:cs="Arial"/>
          <w:sz w:val="22"/>
          <w:szCs w:val="22"/>
        </w:rPr>
        <w:t>smluvní s</w:t>
      </w:r>
      <w:r w:rsidRPr="00713EB0">
        <w:rPr>
          <w:rFonts w:ascii="Arial" w:hAnsi="Arial" w:cs="Arial"/>
          <w:sz w:val="22"/>
          <w:szCs w:val="22"/>
        </w:rPr>
        <w:t xml:space="preserve">trany dovolávající se zásahu </w:t>
      </w:r>
      <w:r w:rsidR="00395E6E">
        <w:rPr>
          <w:rFonts w:ascii="Arial" w:hAnsi="Arial" w:cs="Arial"/>
          <w:sz w:val="22"/>
          <w:szCs w:val="22"/>
        </w:rPr>
        <w:t>v</w:t>
      </w:r>
      <w:r w:rsidRPr="00713EB0">
        <w:rPr>
          <w:rFonts w:ascii="Arial" w:hAnsi="Arial" w:cs="Arial"/>
          <w:sz w:val="22"/>
          <w:szCs w:val="22"/>
        </w:rPr>
        <w:t xml:space="preserve">yšší moci, pokud je důvodem jejich vydání porušení právní povinnosti touto </w:t>
      </w:r>
      <w:r w:rsidR="00395E6E">
        <w:rPr>
          <w:rFonts w:ascii="Arial" w:hAnsi="Arial" w:cs="Arial"/>
          <w:sz w:val="22"/>
          <w:szCs w:val="22"/>
        </w:rPr>
        <w:t>smluvní s</w:t>
      </w:r>
      <w:r w:rsidRPr="00713EB0">
        <w:rPr>
          <w:rFonts w:ascii="Arial" w:hAnsi="Arial" w:cs="Arial"/>
          <w:sz w:val="22"/>
          <w:szCs w:val="22"/>
        </w:rPr>
        <w:t>tranou nebo její nedbalost.</w:t>
      </w:r>
    </w:p>
    <w:p w14:paraId="756F9FED" w14:textId="77777777" w:rsidR="00395E6E" w:rsidRDefault="00395E6E" w:rsidP="000C2754">
      <w:pPr>
        <w:tabs>
          <w:tab w:val="left" w:pos="284"/>
        </w:tabs>
        <w:spacing w:before="360"/>
        <w:ind w:left="284" w:hanging="284"/>
        <w:jc w:val="both"/>
        <w:rPr>
          <w:rFonts w:ascii="Arial" w:hAnsi="Arial" w:cs="Arial"/>
          <w:color w:val="000000"/>
          <w:sz w:val="22"/>
          <w:szCs w:val="22"/>
        </w:rPr>
      </w:pPr>
      <w:r>
        <w:rPr>
          <w:rFonts w:ascii="Arial" w:hAnsi="Arial" w:cs="Arial"/>
          <w:color w:val="000000"/>
          <w:sz w:val="22"/>
          <w:szCs w:val="22"/>
        </w:rPr>
        <w:t xml:space="preserve">3. </w:t>
      </w:r>
      <w:r w:rsidR="00713EB0" w:rsidRPr="00713EB0">
        <w:rPr>
          <w:rFonts w:ascii="Arial" w:hAnsi="Arial" w:cs="Arial"/>
          <w:color w:val="000000"/>
          <w:sz w:val="22"/>
          <w:szCs w:val="22"/>
        </w:rPr>
        <w:t xml:space="preserve">Pro vyloučení pochybností se uvádí, že za vyšší moc se nepovažuje jakékoliv prodlení s plněním závazků kteréhokoli z poddodavatelů </w:t>
      </w:r>
      <w:r>
        <w:rPr>
          <w:rFonts w:ascii="Arial" w:hAnsi="Arial" w:cs="Arial"/>
          <w:color w:val="000000"/>
          <w:sz w:val="22"/>
          <w:szCs w:val="22"/>
        </w:rPr>
        <w:t>z</w:t>
      </w:r>
      <w:r w:rsidR="00713EB0" w:rsidRPr="00713EB0">
        <w:rPr>
          <w:rFonts w:ascii="Arial" w:hAnsi="Arial" w:cs="Arial"/>
          <w:color w:val="000000"/>
          <w:sz w:val="22"/>
          <w:szCs w:val="22"/>
        </w:rPr>
        <w:t xml:space="preserve">hotovitele, jakož ani finanční situace, insolvence, reorganizace, konkurs, vyrovnání, likvidace či jiná obdobná událost týkající se </w:t>
      </w:r>
      <w:r>
        <w:rPr>
          <w:rFonts w:ascii="Arial" w:hAnsi="Arial" w:cs="Arial"/>
          <w:color w:val="000000"/>
          <w:sz w:val="22"/>
          <w:szCs w:val="22"/>
        </w:rPr>
        <w:t>z</w:t>
      </w:r>
      <w:r w:rsidR="00713EB0" w:rsidRPr="00713EB0">
        <w:rPr>
          <w:rFonts w:ascii="Arial" w:hAnsi="Arial" w:cs="Arial"/>
          <w:color w:val="000000"/>
          <w:sz w:val="22"/>
          <w:szCs w:val="22"/>
        </w:rPr>
        <w:t xml:space="preserve">hotovitele nebo jakéhokoliv jeho poddodavatele nebo exekuce na majetek </w:t>
      </w:r>
      <w:r>
        <w:rPr>
          <w:rFonts w:ascii="Arial" w:hAnsi="Arial" w:cs="Arial"/>
          <w:color w:val="000000"/>
          <w:sz w:val="22"/>
          <w:szCs w:val="22"/>
        </w:rPr>
        <w:t>z</w:t>
      </w:r>
      <w:r w:rsidR="00713EB0" w:rsidRPr="00713EB0">
        <w:rPr>
          <w:rFonts w:ascii="Arial" w:hAnsi="Arial" w:cs="Arial"/>
          <w:color w:val="000000"/>
          <w:sz w:val="22"/>
          <w:szCs w:val="22"/>
        </w:rPr>
        <w:t xml:space="preserve">hotovitele nebo jakéhokoliv smluvního dodavatele </w:t>
      </w:r>
      <w:r>
        <w:rPr>
          <w:rFonts w:ascii="Arial" w:hAnsi="Arial" w:cs="Arial"/>
          <w:color w:val="000000"/>
          <w:sz w:val="22"/>
          <w:szCs w:val="22"/>
        </w:rPr>
        <w:t>z</w:t>
      </w:r>
      <w:r w:rsidR="00713EB0" w:rsidRPr="00713EB0">
        <w:rPr>
          <w:rFonts w:ascii="Arial" w:hAnsi="Arial" w:cs="Arial"/>
          <w:color w:val="000000"/>
          <w:sz w:val="22"/>
          <w:szCs w:val="22"/>
        </w:rPr>
        <w:t>hotovitele.</w:t>
      </w:r>
    </w:p>
    <w:p w14:paraId="5657444D" w14:textId="77777777" w:rsidR="00713EB0" w:rsidRPr="00713EB0" w:rsidRDefault="00395E6E" w:rsidP="000C2754">
      <w:pPr>
        <w:tabs>
          <w:tab w:val="left" w:pos="284"/>
        </w:tabs>
        <w:spacing w:before="360"/>
        <w:ind w:left="284" w:hanging="284"/>
        <w:jc w:val="both"/>
        <w:rPr>
          <w:rFonts w:ascii="Arial" w:hAnsi="Arial" w:cs="Arial"/>
          <w:color w:val="000000"/>
          <w:sz w:val="22"/>
          <w:szCs w:val="22"/>
        </w:rPr>
      </w:pPr>
      <w:r>
        <w:rPr>
          <w:rFonts w:ascii="Arial" w:hAnsi="Arial" w:cs="Arial"/>
          <w:color w:val="000000"/>
          <w:sz w:val="22"/>
          <w:szCs w:val="22"/>
        </w:rPr>
        <w:t xml:space="preserve">4. </w:t>
      </w:r>
      <w:r w:rsidR="00713EB0" w:rsidRPr="00713EB0">
        <w:rPr>
          <w:rFonts w:ascii="Arial" w:hAnsi="Arial" w:cs="Arial"/>
          <w:color w:val="000000"/>
          <w:sz w:val="22"/>
          <w:szCs w:val="22"/>
        </w:rPr>
        <w:t>S</w:t>
      </w:r>
      <w:r>
        <w:rPr>
          <w:rFonts w:ascii="Arial" w:hAnsi="Arial" w:cs="Arial"/>
          <w:color w:val="000000"/>
          <w:sz w:val="22"/>
          <w:szCs w:val="22"/>
        </w:rPr>
        <w:t>mluvní s</w:t>
      </w:r>
      <w:r w:rsidR="00713EB0" w:rsidRPr="00713EB0">
        <w:rPr>
          <w:rFonts w:ascii="Arial" w:hAnsi="Arial" w:cs="Arial"/>
          <w:color w:val="000000"/>
          <w:sz w:val="22"/>
          <w:szCs w:val="22"/>
        </w:rPr>
        <w:t xml:space="preserve">trana dotčená vyšší mocí je povinna informovat druhou </w:t>
      </w:r>
      <w:r>
        <w:rPr>
          <w:rFonts w:ascii="Arial" w:hAnsi="Arial" w:cs="Arial"/>
          <w:color w:val="000000"/>
          <w:sz w:val="22"/>
          <w:szCs w:val="22"/>
        </w:rPr>
        <w:t>smluvní s</w:t>
      </w:r>
      <w:r w:rsidR="00713EB0" w:rsidRPr="00713EB0">
        <w:rPr>
          <w:rFonts w:ascii="Arial" w:hAnsi="Arial" w:cs="Arial"/>
          <w:color w:val="000000"/>
          <w:sz w:val="22"/>
          <w:szCs w:val="22"/>
        </w:rPr>
        <w:t xml:space="preserve">tranu o existenci překážky v podobě vyšší moci bez zbytečného odkladu a dále podniknout veškeré kroky, které </w:t>
      </w:r>
      <w:r w:rsidR="00713EB0" w:rsidRPr="00713EB0">
        <w:rPr>
          <w:rFonts w:ascii="Arial" w:hAnsi="Arial" w:cs="Arial"/>
          <w:color w:val="000000"/>
          <w:sz w:val="22"/>
          <w:szCs w:val="22"/>
        </w:rPr>
        <w:lastRenderedPageBreak/>
        <w:t xml:space="preserve">lze po takové </w:t>
      </w:r>
      <w:r>
        <w:rPr>
          <w:rFonts w:ascii="Arial" w:hAnsi="Arial" w:cs="Arial"/>
          <w:color w:val="000000"/>
          <w:sz w:val="22"/>
          <w:szCs w:val="22"/>
        </w:rPr>
        <w:t>smluvní s</w:t>
      </w:r>
      <w:r w:rsidR="00713EB0" w:rsidRPr="00713EB0">
        <w:rPr>
          <w:rFonts w:ascii="Arial" w:hAnsi="Arial" w:cs="Arial"/>
          <w:color w:val="000000"/>
          <w:sz w:val="22"/>
          <w:szCs w:val="22"/>
        </w:rPr>
        <w:t xml:space="preserve">traně rozumně požadovat, aby se zmírnil vliv vyšší moci na plnění povinností dle </w:t>
      </w:r>
      <w:r>
        <w:rPr>
          <w:rFonts w:ascii="Arial" w:hAnsi="Arial" w:cs="Arial"/>
          <w:color w:val="000000"/>
          <w:sz w:val="22"/>
          <w:szCs w:val="22"/>
        </w:rPr>
        <w:t>s</w:t>
      </w:r>
      <w:r w:rsidR="00713EB0" w:rsidRPr="00713EB0">
        <w:rPr>
          <w:rFonts w:ascii="Arial" w:hAnsi="Arial" w:cs="Arial"/>
          <w:color w:val="000000"/>
          <w:sz w:val="22"/>
          <w:szCs w:val="22"/>
        </w:rPr>
        <w:t>mlouvy.</w:t>
      </w:r>
    </w:p>
    <w:p w14:paraId="6CE42BE4" w14:textId="40DE6960" w:rsidR="00713EB0" w:rsidRPr="00713EB0" w:rsidRDefault="00395E6E" w:rsidP="000C2754">
      <w:pPr>
        <w:tabs>
          <w:tab w:val="left" w:pos="284"/>
        </w:tabs>
        <w:spacing w:before="360"/>
        <w:ind w:left="284" w:hanging="284"/>
        <w:jc w:val="both"/>
        <w:rPr>
          <w:rFonts w:ascii="Arial" w:hAnsi="Arial" w:cs="Arial"/>
          <w:color w:val="000000"/>
          <w:sz w:val="22"/>
          <w:szCs w:val="22"/>
        </w:rPr>
      </w:pPr>
      <w:r>
        <w:rPr>
          <w:rFonts w:ascii="Arial" w:hAnsi="Arial" w:cs="Arial"/>
          <w:color w:val="000000"/>
          <w:sz w:val="22"/>
          <w:szCs w:val="22"/>
        </w:rPr>
        <w:t xml:space="preserve">5. </w:t>
      </w:r>
      <w:r w:rsidR="00713EB0" w:rsidRPr="00713EB0">
        <w:rPr>
          <w:rFonts w:ascii="Arial" w:hAnsi="Arial" w:cs="Arial"/>
          <w:color w:val="000000"/>
          <w:sz w:val="22"/>
          <w:szCs w:val="22"/>
        </w:rPr>
        <w:t xml:space="preserve">Pokud bude zásah </w:t>
      </w:r>
      <w:r>
        <w:rPr>
          <w:rFonts w:ascii="Arial" w:hAnsi="Arial" w:cs="Arial"/>
          <w:color w:val="000000"/>
          <w:sz w:val="22"/>
          <w:szCs w:val="22"/>
        </w:rPr>
        <w:t>v</w:t>
      </w:r>
      <w:r w:rsidR="006E2923">
        <w:rPr>
          <w:rFonts w:ascii="Arial" w:hAnsi="Arial" w:cs="Arial"/>
          <w:color w:val="000000"/>
          <w:sz w:val="22"/>
          <w:szCs w:val="22"/>
        </w:rPr>
        <w:t xml:space="preserve">yšší moci </w:t>
      </w:r>
      <w:r w:rsidR="006E2923" w:rsidRPr="006E2923">
        <w:rPr>
          <w:rFonts w:ascii="Arial" w:hAnsi="Arial" w:cs="Arial"/>
          <w:color w:val="000000"/>
          <w:sz w:val="22"/>
          <w:szCs w:val="22"/>
        </w:rPr>
        <w:t>přetrvávat déle než </w:t>
      </w:r>
      <w:r w:rsidR="00713EB0" w:rsidRPr="006E2923">
        <w:rPr>
          <w:rFonts w:ascii="Arial" w:hAnsi="Arial" w:cs="Arial"/>
          <w:color w:val="000000"/>
          <w:sz w:val="22"/>
          <w:szCs w:val="22"/>
        </w:rPr>
        <w:t>6 (slovy šest) měsíců, je kterákoliv</w:t>
      </w:r>
      <w:r w:rsidR="00713EB0" w:rsidRPr="00395E6E">
        <w:rPr>
          <w:rFonts w:ascii="Arial" w:hAnsi="Arial" w:cs="Arial"/>
          <w:color w:val="000000"/>
          <w:sz w:val="22"/>
          <w:szCs w:val="22"/>
        </w:rPr>
        <w:t xml:space="preserve"> ze </w:t>
      </w:r>
      <w:r>
        <w:rPr>
          <w:rFonts w:ascii="Arial" w:hAnsi="Arial" w:cs="Arial"/>
          <w:color w:val="000000"/>
          <w:sz w:val="22"/>
          <w:szCs w:val="22"/>
        </w:rPr>
        <w:t>smluvních s</w:t>
      </w:r>
      <w:r w:rsidR="00713EB0" w:rsidRPr="00395E6E">
        <w:rPr>
          <w:rFonts w:ascii="Arial" w:hAnsi="Arial" w:cs="Arial"/>
          <w:color w:val="000000"/>
          <w:sz w:val="22"/>
          <w:szCs w:val="22"/>
        </w:rPr>
        <w:t xml:space="preserve">tran oprávněna od </w:t>
      </w:r>
      <w:r>
        <w:rPr>
          <w:rFonts w:ascii="Arial" w:hAnsi="Arial" w:cs="Arial"/>
          <w:color w:val="000000"/>
          <w:sz w:val="22"/>
          <w:szCs w:val="22"/>
        </w:rPr>
        <w:t>této s</w:t>
      </w:r>
      <w:r w:rsidR="00713EB0" w:rsidRPr="00395E6E">
        <w:rPr>
          <w:rFonts w:ascii="Arial" w:hAnsi="Arial" w:cs="Arial"/>
          <w:color w:val="000000"/>
          <w:sz w:val="22"/>
          <w:szCs w:val="22"/>
        </w:rPr>
        <w:t xml:space="preserve">mlouvy odstoupit. Na základě odstoupení od </w:t>
      </w:r>
      <w:r>
        <w:rPr>
          <w:rFonts w:ascii="Arial" w:hAnsi="Arial" w:cs="Arial"/>
          <w:color w:val="000000"/>
          <w:sz w:val="22"/>
          <w:szCs w:val="22"/>
        </w:rPr>
        <w:t>této s</w:t>
      </w:r>
      <w:r w:rsidR="00713EB0" w:rsidRPr="00395E6E">
        <w:rPr>
          <w:rFonts w:ascii="Arial" w:hAnsi="Arial" w:cs="Arial"/>
          <w:color w:val="000000"/>
          <w:sz w:val="22"/>
          <w:szCs w:val="22"/>
        </w:rPr>
        <w:t>mlouvy z tohoto</w:t>
      </w:r>
      <w:r w:rsidR="00713EB0" w:rsidRPr="00713EB0">
        <w:rPr>
          <w:rFonts w:ascii="Arial" w:hAnsi="Arial" w:cs="Arial"/>
          <w:color w:val="000000"/>
          <w:sz w:val="22"/>
          <w:szCs w:val="22"/>
        </w:rPr>
        <w:t xml:space="preserve"> důvodu nevznikají druhé </w:t>
      </w:r>
      <w:r>
        <w:rPr>
          <w:rFonts w:ascii="Arial" w:hAnsi="Arial" w:cs="Arial"/>
          <w:color w:val="000000"/>
          <w:sz w:val="22"/>
          <w:szCs w:val="22"/>
        </w:rPr>
        <w:t>smluvní s</w:t>
      </w:r>
      <w:r w:rsidR="00713EB0" w:rsidRPr="00713EB0">
        <w:rPr>
          <w:rFonts w:ascii="Arial" w:hAnsi="Arial" w:cs="Arial"/>
          <w:color w:val="000000"/>
          <w:sz w:val="22"/>
          <w:szCs w:val="22"/>
        </w:rPr>
        <w:t xml:space="preserve">traně žádné nároky na náhradu škody nebo smluvní pokuty, jež jinak </w:t>
      </w:r>
      <w:r>
        <w:rPr>
          <w:rFonts w:ascii="Arial" w:hAnsi="Arial" w:cs="Arial"/>
          <w:color w:val="000000"/>
          <w:sz w:val="22"/>
          <w:szCs w:val="22"/>
        </w:rPr>
        <w:t>tato s</w:t>
      </w:r>
      <w:r w:rsidR="00713EB0" w:rsidRPr="00713EB0">
        <w:rPr>
          <w:rFonts w:ascii="Arial" w:hAnsi="Arial" w:cs="Arial"/>
          <w:color w:val="000000"/>
          <w:sz w:val="22"/>
          <w:szCs w:val="22"/>
        </w:rPr>
        <w:t xml:space="preserve">mlouva může s odstoupením spojovat, nejsou však dotčeny nároky </w:t>
      </w:r>
      <w:r>
        <w:rPr>
          <w:rFonts w:ascii="Arial" w:hAnsi="Arial" w:cs="Arial"/>
          <w:color w:val="000000"/>
          <w:sz w:val="22"/>
          <w:szCs w:val="22"/>
        </w:rPr>
        <w:t>smluvních s</w:t>
      </w:r>
      <w:r w:rsidR="00713EB0" w:rsidRPr="00713EB0">
        <w:rPr>
          <w:rFonts w:ascii="Arial" w:hAnsi="Arial" w:cs="Arial"/>
          <w:color w:val="000000"/>
          <w:sz w:val="22"/>
          <w:szCs w:val="22"/>
        </w:rPr>
        <w:t>tran řádně vzniklé do té doby.  </w:t>
      </w:r>
    </w:p>
    <w:p w14:paraId="0874B594" w14:textId="77777777" w:rsidR="00713EB0" w:rsidRDefault="00713EB0" w:rsidP="00713EB0">
      <w:pPr>
        <w:pStyle w:val="Nadpis2"/>
        <w:jc w:val="center"/>
        <w:rPr>
          <w:rFonts w:ascii="Arial" w:hAnsi="Arial" w:cs="Arial"/>
          <w:sz w:val="22"/>
          <w:szCs w:val="22"/>
        </w:rPr>
      </w:pPr>
    </w:p>
    <w:p w14:paraId="0066AA0A" w14:textId="77777777" w:rsidR="00713EB0" w:rsidRPr="007A066F" w:rsidRDefault="00713EB0" w:rsidP="00B17A9A">
      <w:pPr>
        <w:pStyle w:val="Nadpis2"/>
        <w:spacing w:before="360"/>
        <w:jc w:val="center"/>
        <w:rPr>
          <w:rFonts w:ascii="Arial" w:hAnsi="Arial" w:cs="Arial"/>
          <w:sz w:val="22"/>
          <w:szCs w:val="22"/>
        </w:rPr>
      </w:pPr>
      <w:r>
        <w:rPr>
          <w:rFonts w:ascii="Arial" w:hAnsi="Arial" w:cs="Arial"/>
          <w:sz w:val="22"/>
          <w:szCs w:val="22"/>
        </w:rPr>
        <w:t>XIV.</w:t>
      </w:r>
    </w:p>
    <w:p w14:paraId="7D95E8BE" w14:textId="77777777"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14:paraId="7B0EBA2E" w14:textId="77777777"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w:t>
      </w:r>
      <w:bookmarkStart w:id="0" w:name="_GoBack"/>
      <w:bookmarkEnd w:id="0"/>
      <w:r w:rsidR="009B0820" w:rsidRPr="007A066F">
        <w:rPr>
          <w:rFonts w:ascii="Arial" w:hAnsi="Arial" w:cs="Arial"/>
          <w:sz w:val="22"/>
          <w:szCs w:val="22"/>
        </w:rPr>
        <w:t xml:space="preserve">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14:paraId="7F097A5B" w14:textId="77777777"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14:paraId="29A7FACF" w14:textId="77777777"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14:paraId="2C4D9385" w14:textId="77777777"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14:paraId="37211143" w14:textId="77777777"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14:paraId="0A9FF6CF" w14:textId="77777777"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 xml:space="preserve">v </w:t>
      </w:r>
      <w:r w:rsidR="00A50236">
        <w:rPr>
          <w:rFonts w:ascii="Arial" w:hAnsi="Arial" w:cs="Arial"/>
          <w:sz w:val="22"/>
          <w:szCs w:val="22"/>
        </w:rPr>
        <w:t>pěti</w:t>
      </w:r>
      <w:r w:rsidRPr="007A066F">
        <w:rPr>
          <w:rFonts w:ascii="Arial" w:hAnsi="Arial" w:cs="Arial"/>
          <w:sz w:val="22"/>
          <w:szCs w:val="22"/>
        </w:rPr>
        <w:t xml:space="preserve">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r w:rsidR="00A50236">
        <w:rPr>
          <w:rFonts w:ascii="Arial" w:hAnsi="Arial" w:cs="Arial"/>
          <w:sz w:val="22"/>
          <w:szCs w:val="22"/>
        </w:rPr>
        <w:t xml:space="preserve"> Tři vyhotovení obdrží objednatel, dvě vyhotovení zhotovitel.</w:t>
      </w:r>
    </w:p>
    <w:p w14:paraId="35CC10E8" w14:textId="77777777"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w:t>
      </w:r>
      <w:proofErr w:type="spellStart"/>
      <w:r w:rsidRPr="007A066F">
        <w:rPr>
          <w:rFonts w:ascii="Arial" w:hAnsi="Arial" w:cs="Arial"/>
          <w:bCs/>
          <w:sz w:val="22"/>
          <w:szCs w:val="22"/>
        </w:rPr>
        <w:t>hl.m</w:t>
      </w:r>
      <w:proofErr w:type="spellEnd"/>
      <w:r w:rsidRPr="007A066F">
        <w:rPr>
          <w:rFonts w:ascii="Arial" w:hAnsi="Arial" w:cs="Arial"/>
          <w:bCs/>
          <w:sz w:val="22"/>
          <w:szCs w:val="22"/>
        </w:rPr>
        <w:t xml:space="preserve">.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14:paraId="70B1667A" w14:textId="77777777"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14:paraId="60B53A20" w14:textId="77777777"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14:paraId="2383B55E" w14:textId="77777777"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14:paraId="0ED1A587" w14:textId="77777777" w:rsidR="00E858CC" w:rsidRPr="009F39C9"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14:paraId="1BC7DF5F" w14:textId="77777777" w:rsidR="00227436" w:rsidRPr="007A066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7A066F">
        <w:rPr>
          <w:rFonts w:ascii="Arial" w:hAnsi="Arial" w:cs="Arial"/>
          <w:sz w:val="22"/>
          <w:szCs w:val="22"/>
        </w:rPr>
        <w:t>Criminal</w:t>
      </w:r>
      <w:proofErr w:type="spellEnd"/>
      <w:r w:rsidRPr="007A066F">
        <w:rPr>
          <w:rFonts w:ascii="Arial" w:hAnsi="Arial" w:cs="Arial"/>
          <w:sz w:val="22"/>
          <w:szCs w:val="22"/>
        </w:rPr>
        <w:t xml:space="preserve"> </w:t>
      </w:r>
      <w:proofErr w:type="spellStart"/>
      <w:r w:rsidRPr="007A066F">
        <w:rPr>
          <w:rFonts w:ascii="Arial" w:hAnsi="Arial" w:cs="Arial"/>
          <w:sz w:val="22"/>
          <w:szCs w:val="22"/>
        </w:rPr>
        <w:t>compliance</w:t>
      </w:r>
      <w:proofErr w:type="spellEnd"/>
      <w:r w:rsidRPr="007A066F">
        <w:rPr>
          <w:rFonts w:ascii="Arial" w:hAnsi="Arial" w:cs="Arial"/>
          <w:sz w:val="22"/>
          <w:szCs w:val="22"/>
        </w:rPr>
        <w:t xml:space="preserv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 xml:space="preserve">zejména s Kodexem CCP a zavazují se tyto zásady po dobu trvání smluvního vztahu dodržovat. Každá ze smluvních stran se zavazuje, že bude jednat a přijme opatření tak, aby nevzniklo důvodné podezření na spáchání trestného činu či k jeho </w:t>
      </w:r>
      <w:r w:rsidRPr="007A066F">
        <w:rPr>
          <w:rFonts w:ascii="Arial" w:hAnsi="Arial" w:cs="Arial"/>
          <w:sz w:val="22"/>
          <w:szCs w:val="22"/>
        </w:rPr>
        <w:lastRenderedPageBreak/>
        <w:t xml:space="preserve">spáchání, tj. tak, aby kterékoli ze smluvních stran nemohla být přičtena  odpovědnost podle  </w:t>
      </w:r>
      <w:proofErr w:type="spellStart"/>
      <w:r w:rsidRPr="007A066F">
        <w:rPr>
          <w:rFonts w:ascii="Arial" w:hAnsi="Arial" w:cs="Arial"/>
          <w:sz w:val="22"/>
          <w:szCs w:val="22"/>
        </w:rPr>
        <w:t>zák.č</w:t>
      </w:r>
      <w:proofErr w:type="spellEnd"/>
      <w:r w:rsidRPr="007A066F">
        <w:rPr>
          <w:rFonts w:ascii="Arial" w:hAnsi="Arial" w:cs="Arial"/>
          <w:sz w:val="22"/>
          <w:szCs w:val="22"/>
        </w:rPr>
        <w:t xml:space="preserve">. 418/2011 Sb., nebo nevznikla trestní odpovědnost  jednajících osob podle </w:t>
      </w:r>
      <w:proofErr w:type="spellStart"/>
      <w:r w:rsidRPr="007A066F">
        <w:rPr>
          <w:rFonts w:ascii="Arial" w:hAnsi="Arial" w:cs="Arial"/>
          <w:sz w:val="22"/>
          <w:szCs w:val="22"/>
        </w:rPr>
        <w:t>zák.č</w:t>
      </w:r>
      <w:proofErr w:type="spellEnd"/>
      <w:r w:rsidRPr="007A066F">
        <w:rPr>
          <w:rFonts w:ascii="Arial" w:hAnsi="Arial" w:cs="Arial"/>
          <w:sz w:val="22"/>
          <w:szCs w:val="22"/>
        </w:rPr>
        <w:t>. 40/2009.</w:t>
      </w:r>
    </w:p>
    <w:p w14:paraId="5DD1033F" w14:textId="77777777"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14:paraId="36766985" w14:textId="77777777"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Podrobný harmonogram prací</w:t>
      </w:r>
    </w:p>
    <w:p w14:paraId="77BAE0CA" w14:textId="77777777"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14:paraId="574E9E8A" w14:textId="77777777"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14:paraId="7E250964" w14:textId="77777777" w:rsidR="00BD6712" w:rsidRPr="006B1E06" w:rsidRDefault="00BD6712" w:rsidP="00BD6712">
      <w:pPr>
        <w:numPr>
          <w:ilvl w:val="1"/>
          <w:numId w:val="8"/>
        </w:numPr>
        <w:tabs>
          <w:tab w:val="clear" w:pos="1440"/>
          <w:tab w:val="num" w:pos="162"/>
        </w:tabs>
        <w:ind w:left="709" w:hanging="283"/>
        <w:jc w:val="both"/>
        <w:rPr>
          <w:rFonts w:ascii="Arial" w:hAnsi="Arial" w:cs="Arial"/>
          <w:sz w:val="22"/>
          <w:szCs w:val="22"/>
        </w:rPr>
      </w:pPr>
      <w:r w:rsidRPr="006B1E06">
        <w:rPr>
          <w:rFonts w:ascii="Arial" w:hAnsi="Arial" w:cs="Arial"/>
          <w:bCs/>
          <w:sz w:val="22"/>
          <w:szCs w:val="22"/>
        </w:rPr>
        <w:t>Hospodaření s vybouraným materiálem</w:t>
      </w:r>
    </w:p>
    <w:p w14:paraId="6DE64BCB" w14:textId="77777777" w:rsidR="00422CC6" w:rsidRDefault="006B1E06" w:rsidP="006B1E06">
      <w:pPr>
        <w:numPr>
          <w:ilvl w:val="1"/>
          <w:numId w:val="8"/>
        </w:numPr>
        <w:tabs>
          <w:tab w:val="clear" w:pos="1440"/>
          <w:tab w:val="num" w:pos="162"/>
        </w:tabs>
        <w:ind w:left="709" w:hanging="283"/>
        <w:jc w:val="both"/>
        <w:rPr>
          <w:rFonts w:cs="Courier New"/>
          <w:szCs w:val="20"/>
        </w:rPr>
      </w:pPr>
      <w:r w:rsidRPr="006B1E06">
        <w:rPr>
          <w:rFonts w:ascii="Arial" w:hAnsi="Arial" w:cs="Arial"/>
          <w:bCs/>
          <w:sz w:val="22"/>
          <w:szCs w:val="22"/>
        </w:rPr>
        <w:t>Tabulka aktivace HIM</w:t>
      </w:r>
    </w:p>
    <w:p w14:paraId="36F69E5D" w14:textId="77777777" w:rsidR="00B17A9A" w:rsidRDefault="00B17A9A" w:rsidP="00596D1C">
      <w:pPr>
        <w:jc w:val="both"/>
      </w:pPr>
    </w:p>
    <w:p w14:paraId="2E2613C1" w14:textId="77777777"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14:paraId="05D08EE9" w14:textId="77777777" w:rsidR="000E332D" w:rsidRPr="007A066F" w:rsidRDefault="000E332D">
      <w:pPr>
        <w:ind w:left="283"/>
        <w:rPr>
          <w:rFonts w:ascii="Arial" w:hAnsi="Arial" w:cs="Arial"/>
          <w:sz w:val="22"/>
          <w:szCs w:val="22"/>
        </w:rPr>
      </w:pPr>
    </w:p>
    <w:p w14:paraId="2D07322C" w14:textId="77777777"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w:t>
      </w:r>
      <w:r w:rsidR="00880A20">
        <w:rPr>
          <w:rFonts w:ascii="Arial" w:hAnsi="Arial" w:cs="Arial"/>
          <w:b/>
          <w:sz w:val="22"/>
          <w:szCs w:val="22"/>
        </w:rPr>
        <w:t xml:space="preserve">Za </w:t>
      </w:r>
      <w:r w:rsidRPr="007A066F">
        <w:rPr>
          <w:rFonts w:ascii="Arial" w:hAnsi="Arial" w:cs="Arial"/>
          <w:b/>
          <w:sz w:val="22"/>
          <w:szCs w:val="22"/>
        </w:rPr>
        <w:t>objednatel</w:t>
      </w:r>
      <w:r w:rsidR="00880A20">
        <w:rPr>
          <w:rFonts w:ascii="Arial" w:hAnsi="Arial" w:cs="Arial"/>
          <w:b/>
          <w:sz w:val="22"/>
          <w:szCs w:val="22"/>
        </w:rPr>
        <w:t>e</w:t>
      </w:r>
      <w:r w:rsidRPr="007A066F">
        <w:rPr>
          <w:rFonts w:ascii="Arial" w:hAnsi="Arial" w:cs="Arial"/>
          <w:b/>
          <w:sz w:val="22"/>
          <w:szCs w:val="22"/>
        </w:rPr>
        <w:t xml:space="preserve">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880A20">
        <w:rPr>
          <w:rFonts w:ascii="Arial" w:hAnsi="Arial" w:cs="Arial"/>
          <w:b/>
          <w:sz w:val="22"/>
          <w:szCs w:val="22"/>
        </w:rPr>
        <w:t xml:space="preserve">Za </w:t>
      </w:r>
      <w:r w:rsidR="00251C13" w:rsidRPr="007A066F">
        <w:rPr>
          <w:rFonts w:ascii="Arial" w:hAnsi="Arial" w:cs="Arial"/>
          <w:b/>
          <w:sz w:val="22"/>
          <w:szCs w:val="22"/>
        </w:rPr>
        <w:t>zhotovitel</w:t>
      </w:r>
      <w:r w:rsidR="00880A20">
        <w:rPr>
          <w:rFonts w:ascii="Arial" w:hAnsi="Arial" w:cs="Arial"/>
          <w:b/>
          <w:sz w:val="22"/>
          <w:szCs w:val="22"/>
        </w:rPr>
        <w:t>e</w:t>
      </w:r>
    </w:p>
    <w:p w14:paraId="081C9E4D" w14:textId="77777777" w:rsidR="009B0820" w:rsidRPr="007A066F" w:rsidRDefault="00880A20">
      <w:pPr>
        <w:rPr>
          <w:rFonts w:ascii="Arial" w:hAnsi="Arial" w:cs="Arial"/>
          <w:b/>
          <w:sz w:val="22"/>
          <w:szCs w:val="22"/>
        </w:rPr>
      </w:pPr>
      <w:r>
        <w:rPr>
          <w:rFonts w:ascii="Arial" w:hAnsi="Arial" w:cs="Arial"/>
          <w:b/>
          <w:sz w:val="22"/>
          <w:szCs w:val="22"/>
        </w:rPr>
        <w:t>Technická správa komunikací</w:t>
      </w:r>
      <w:r>
        <w:rPr>
          <w:rFonts w:ascii="Arial" w:hAnsi="Arial" w:cs="Arial"/>
          <w:sz w:val="22"/>
          <w:szCs w:val="22"/>
        </w:rPr>
        <w:t xml:space="preserve">  </w:t>
      </w:r>
      <w:proofErr w:type="spellStart"/>
      <w:r>
        <w:rPr>
          <w:rFonts w:ascii="Arial" w:hAnsi="Arial" w:cs="Arial"/>
          <w:b/>
          <w:bCs/>
          <w:sz w:val="22"/>
          <w:szCs w:val="22"/>
        </w:rPr>
        <w:t>hl.m</w:t>
      </w:r>
      <w:proofErr w:type="spellEnd"/>
      <w:r>
        <w:rPr>
          <w:rFonts w:ascii="Arial" w:hAnsi="Arial" w:cs="Arial"/>
          <w:b/>
          <w:bCs/>
          <w:sz w:val="22"/>
          <w:szCs w:val="22"/>
        </w:rPr>
        <w:t>. Prahy, a.s.</w:t>
      </w:r>
      <w:r>
        <w:rPr>
          <w:rFonts w:ascii="Arial" w:hAnsi="Arial" w:cs="Arial"/>
          <w:sz w:val="22"/>
          <w:szCs w:val="22"/>
        </w:rPr>
        <w:t xml:space="preserve">        </w:t>
      </w:r>
    </w:p>
    <w:p w14:paraId="4CF19B0E" w14:textId="77777777" w:rsidR="007C2F9F" w:rsidRPr="007A066F" w:rsidRDefault="007C2F9F">
      <w:pPr>
        <w:rPr>
          <w:rFonts w:ascii="Arial" w:hAnsi="Arial" w:cs="Arial"/>
          <w:b/>
          <w:sz w:val="22"/>
          <w:szCs w:val="22"/>
        </w:rPr>
      </w:pPr>
    </w:p>
    <w:p w14:paraId="6BD652EE" w14:textId="77777777" w:rsidR="00880A20" w:rsidRDefault="00F91CA1" w:rsidP="00E97471">
      <w:pPr>
        <w:rPr>
          <w:rFonts w:ascii="Arial" w:hAnsi="Arial" w:cs="Arial"/>
          <w:b/>
          <w:sz w:val="22"/>
          <w:szCs w:val="22"/>
        </w:rPr>
      </w:pPr>
      <w:r w:rsidRPr="007A066F">
        <w:rPr>
          <w:rFonts w:ascii="Arial" w:hAnsi="Arial" w:cs="Arial"/>
          <w:b/>
          <w:sz w:val="22"/>
          <w:szCs w:val="22"/>
        </w:rPr>
        <w:t xml:space="preserve">   </w:t>
      </w:r>
    </w:p>
    <w:p w14:paraId="1838756A" w14:textId="77777777" w:rsidR="00880A20" w:rsidRDefault="00880A20" w:rsidP="00E97471">
      <w:pPr>
        <w:rPr>
          <w:rFonts w:ascii="Arial" w:hAnsi="Arial" w:cs="Arial"/>
          <w:b/>
          <w:sz w:val="22"/>
          <w:szCs w:val="22"/>
        </w:rPr>
      </w:pPr>
    </w:p>
    <w:p w14:paraId="48FD2E36" w14:textId="77777777"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880A20">
        <w:rPr>
          <w:rFonts w:ascii="Arial" w:hAnsi="Arial" w:cs="Arial"/>
          <w:b/>
          <w:sz w:val="22"/>
          <w:szCs w:val="22"/>
        </w:rPr>
        <w:t xml:space="preserve">           </w:t>
      </w:r>
      <w:r w:rsidR="009B0820" w:rsidRPr="007A066F">
        <w:rPr>
          <w:rFonts w:ascii="Arial" w:hAnsi="Arial" w:cs="Arial"/>
          <w:b/>
          <w:sz w:val="22"/>
          <w:szCs w:val="22"/>
        </w:rPr>
        <w:t xml:space="preserve">……………………………….   </w:t>
      </w:r>
    </w:p>
    <w:p w14:paraId="33E2AB21" w14:textId="77777777" w:rsidR="00F91CA1" w:rsidRPr="007A066F" w:rsidRDefault="00F91CA1" w:rsidP="00F91CA1">
      <w:pPr>
        <w:rPr>
          <w:rFonts w:ascii="Arial" w:hAnsi="Arial" w:cs="Arial"/>
          <w:sz w:val="22"/>
          <w:szCs w:val="22"/>
        </w:rPr>
      </w:pPr>
      <w:r w:rsidRPr="007A066F">
        <w:rPr>
          <w:rFonts w:ascii="Arial" w:hAnsi="Arial" w:cs="Arial"/>
          <w:sz w:val="22"/>
          <w:szCs w:val="22"/>
        </w:rPr>
        <w:tab/>
      </w:r>
    </w:p>
    <w:p w14:paraId="19CBDED7" w14:textId="77777777" w:rsidR="00D1367E" w:rsidRDefault="00D1367E" w:rsidP="00F91CA1">
      <w:pPr>
        <w:rPr>
          <w:rFonts w:ascii="Arial" w:hAnsi="Arial" w:cs="Arial"/>
          <w:sz w:val="22"/>
          <w:szCs w:val="22"/>
        </w:rPr>
      </w:pPr>
    </w:p>
    <w:p w14:paraId="3D30AD61" w14:textId="77777777" w:rsidR="006B1E06" w:rsidRPr="007A066F" w:rsidRDefault="006B1E06" w:rsidP="00F91CA1">
      <w:pPr>
        <w:rPr>
          <w:rFonts w:ascii="Arial" w:hAnsi="Arial" w:cs="Arial"/>
          <w:sz w:val="22"/>
          <w:szCs w:val="22"/>
        </w:rPr>
      </w:pPr>
    </w:p>
    <w:p w14:paraId="0F7842D3" w14:textId="77777777"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EB150" w14:textId="77777777" w:rsidR="00474C22" w:rsidRDefault="00474C22">
      <w:r>
        <w:separator/>
      </w:r>
    </w:p>
  </w:endnote>
  <w:endnote w:type="continuationSeparator" w:id="0">
    <w:p w14:paraId="37F044B5" w14:textId="77777777" w:rsidR="00474C22" w:rsidRDefault="00474C22">
      <w:r>
        <w:continuationSeparator/>
      </w:r>
    </w:p>
  </w:endnote>
  <w:endnote w:type="continuationNotice" w:id="1">
    <w:p w14:paraId="70927C3C" w14:textId="77777777" w:rsidR="00474C22" w:rsidRDefault="00474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514D" w14:textId="77777777" w:rsidR="00DD1552" w:rsidRPr="00262897" w:rsidRDefault="00DD1552">
    <w:pPr>
      <w:pStyle w:val="Zpat"/>
      <w:rPr>
        <w:rFonts w:ascii="Arial" w:hAnsi="Arial" w:cs="Arial"/>
        <w:sz w:val="20"/>
        <w:szCs w:val="20"/>
      </w:rPr>
    </w:pPr>
    <w:r w:rsidRPr="00262897">
      <w:rPr>
        <w:rFonts w:ascii="Arial" w:hAnsi="Arial" w:cs="Arial"/>
        <w:sz w:val="20"/>
        <w:szCs w:val="20"/>
      </w:rPr>
      <w:tab/>
      <w:t xml:space="preserve">- </w:t>
    </w:r>
    <w:r w:rsidRPr="00262897">
      <w:rPr>
        <w:rFonts w:ascii="Arial" w:hAnsi="Arial" w:cs="Arial"/>
        <w:sz w:val="20"/>
        <w:szCs w:val="20"/>
      </w:rPr>
      <w:fldChar w:fldCharType="begin"/>
    </w:r>
    <w:r w:rsidRPr="00262897">
      <w:rPr>
        <w:rFonts w:ascii="Arial" w:hAnsi="Arial" w:cs="Arial"/>
        <w:sz w:val="20"/>
        <w:szCs w:val="20"/>
      </w:rPr>
      <w:instrText xml:space="preserve"> PAGE </w:instrText>
    </w:r>
    <w:r w:rsidRPr="00262897">
      <w:rPr>
        <w:rFonts w:ascii="Arial" w:hAnsi="Arial" w:cs="Arial"/>
        <w:sz w:val="20"/>
        <w:szCs w:val="20"/>
      </w:rPr>
      <w:fldChar w:fldCharType="separate"/>
    </w:r>
    <w:r w:rsidR="006E2923">
      <w:rPr>
        <w:rFonts w:ascii="Arial" w:hAnsi="Arial" w:cs="Arial"/>
        <w:noProof/>
        <w:sz w:val="20"/>
        <w:szCs w:val="20"/>
      </w:rPr>
      <w:t>11</w:t>
    </w:r>
    <w:r w:rsidRPr="00262897">
      <w:rPr>
        <w:rFonts w:ascii="Arial" w:hAnsi="Arial" w:cs="Arial"/>
        <w:noProof/>
        <w:sz w:val="20"/>
        <w:szCs w:val="20"/>
      </w:rPr>
      <w:fldChar w:fldCharType="end"/>
    </w:r>
    <w:r w:rsidRPr="00262897">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F7AD6" w14:textId="77777777" w:rsidR="00474C22" w:rsidRDefault="00474C22">
      <w:r>
        <w:separator/>
      </w:r>
    </w:p>
  </w:footnote>
  <w:footnote w:type="continuationSeparator" w:id="0">
    <w:p w14:paraId="164E7541" w14:textId="77777777" w:rsidR="00474C22" w:rsidRDefault="00474C22">
      <w:r>
        <w:continuationSeparator/>
      </w:r>
    </w:p>
  </w:footnote>
  <w:footnote w:type="continuationNotice" w:id="1">
    <w:p w14:paraId="030941BF" w14:textId="77777777" w:rsidR="00474C22" w:rsidRDefault="00474C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6523" w14:textId="77777777" w:rsidR="000C2754" w:rsidRDefault="000C275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2">
    <w:nsid w:val="076134C0"/>
    <w:multiLevelType w:val="multilevel"/>
    <w:tmpl w:val="EA32207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hint="default"/>
        <w:b/>
        <w:i w:val="0"/>
        <w:sz w:val="18"/>
        <w:szCs w:val="18"/>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color w:val="auto"/>
        <w:sz w:val="22"/>
        <w:szCs w:val="18"/>
        <w:vertAlign w:val="baseline"/>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8">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2">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4">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17">
    <w:nsid w:val="6F4B5D6A"/>
    <w:multiLevelType w:val="multilevel"/>
    <w:tmpl w:val="AFFE2F68"/>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hint="default"/>
        <w:b/>
        <w:i w:val="0"/>
        <w:sz w:val="18"/>
        <w:szCs w:val="18"/>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sz w:val="18"/>
        <w:szCs w:val="18"/>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11"/>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14"/>
  </w:num>
  <w:num w:numId="11">
    <w:abstractNumId w:val="15"/>
  </w:num>
  <w:num w:numId="12">
    <w:abstractNumId w:val="12"/>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lvlOverride w:ilvl="3"/>
    <w:lvlOverride w:ilvl="4"/>
    <w:lvlOverride w:ilvl="5"/>
    <w:lvlOverride w:ilvl="6"/>
    <w:lvlOverride w:ilvl="7"/>
    <w:lvlOverride w:ilvl="8"/>
  </w:num>
  <w:num w:numId="16">
    <w:abstractNumId w:val="0"/>
  </w:num>
  <w:num w:numId="17">
    <w:abstractNumId w:val="8"/>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517F6"/>
    <w:rsid w:val="00052A5C"/>
    <w:rsid w:val="00052CAD"/>
    <w:rsid w:val="00061C09"/>
    <w:rsid w:val="000720E3"/>
    <w:rsid w:val="0007264D"/>
    <w:rsid w:val="00076CE1"/>
    <w:rsid w:val="0008297B"/>
    <w:rsid w:val="00085604"/>
    <w:rsid w:val="000872F5"/>
    <w:rsid w:val="0008755B"/>
    <w:rsid w:val="00087F66"/>
    <w:rsid w:val="00092C62"/>
    <w:rsid w:val="00094627"/>
    <w:rsid w:val="000959D9"/>
    <w:rsid w:val="000A044A"/>
    <w:rsid w:val="000A2694"/>
    <w:rsid w:val="000B4DD0"/>
    <w:rsid w:val="000B5D2D"/>
    <w:rsid w:val="000C2754"/>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1EBA"/>
    <w:rsid w:val="001B300D"/>
    <w:rsid w:val="001B3CA0"/>
    <w:rsid w:val="001C2C37"/>
    <w:rsid w:val="001C7951"/>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08D"/>
    <w:rsid w:val="002474EE"/>
    <w:rsid w:val="00250C27"/>
    <w:rsid w:val="00251C13"/>
    <w:rsid w:val="002553DB"/>
    <w:rsid w:val="00256CE1"/>
    <w:rsid w:val="002615AF"/>
    <w:rsid w:val="002624A4"/>
    <w:rsid w:val="00262897"/>
    <w:rsid w:val="002670AA"/>
    <w:rsid w:val="002677A1"/>
    <w:rsid w:val="00273CE1"/>
    <w:rsid w:val="00290DFE"/>
    <w:rsid w:val="0029606C"/>
    <w:rsid w:val="00296703"/>
    <w:rsid w:val="002A4DCE"/>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0368C"/>
    <w:rsid w:val="0031171E"/>
    <w:rsid w:val="00313553"/>
    <w:rsid w:val="00313556"/>
    <w:rsid w:val="00322D2E"/>
    <w:rsid w:val="00331709"/>
    <w:rsid w:val="0033517A"/>
    <w:rsid w:val="00335C95"/>
    <w:rsid w:val="00336E58"/>
    <w:rsid w:val="003459F4"/>
    <w:rsid w:val="0035036B"/>
    <w:rsid w:val="00354CCE"/>
    <w:rsid w:val="00357879"/>
    <w:rsid w:val="00363B3A"/>
    <w:rsid w:val="003666CC"/>
    <w:rsid w:val="00367C19"/>
    <w:rsid w:val="003747FF"/>
    <w:rsid w:val="00375557"/>
    <w:rsid w:val="00382506"/>
    <w:rsid w:val="00385408"/>
    <w:rsid w:val="00395E6E"/>
    <w:rsid w:val="003A54CA"/>
    <w:rsid w:val="003B1E81"/>
    <w:rsid w:val="003B5055"/>
    <w:rsid w:val="003B7C5B"/>
    <w:rsid w:val="003B7F98"/>
    <w:rsid w:val="003C26E5"/>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27052"/>
    <w:rsid w:val="00437D24"/>
    <w:rsid w:val="00440AF2"/>
    <w:rsid w:val="00441EA9"/>
    <w:rsid w:val="00442275"/>
    <w:rsid w:val="00450548"/>
    <w:rsid w:val="00451736"/>
    <w:rsid w:val="00456398"/>
    <w:rsid w:val="00463221"/>
    <w:rsid w:val="0046391A"/>
    <w:rsid w:val="004737A3"/>
    <w:rsid w:val="00473A34"/>
    <w:rsid w:val="00474025"/>
    <w:rsid w:val="00474C22"/>
    <w:rsid w:val="00475E76"/>
    <w:rsid w:val="00477FAB"/>
    <w:rsid w:val="0048592C"/>
    <w:rsid w:val="004868B6"/>
    <w:rsid w:val="00487FD6"/>
    <w:rsid w:val="004901B7"/>
    <w:rsid w:val="00490700"/>
    <w:rsid w:val="004943C6"/>
    <w:rsid w:val="004A4C5B"/>
    <w:rsid w:val="004A5446"/>
    <w:rsid w:val="004A5A56"/>
    <w:rsid w:val="004B44AB"/>
    <w:rsid w:val="004B5E69"/>
    <w:rsid w:val="004B6918"/>
    <w:rsid w:val="004B7812"/>
    <w:rsid w:val="004C1316"/>
    <w:rsid w:val="004C1752"/>
    <w:rsid w:val="004C38AD"/>
    <w:rsid w:val="004C5068"/>
    <w:rsid w:val="004C6D7D"/>
    <w:rsid w:val="004D4A28"/>
    <w:rsid w:val="004E490B"/>
    <w:rsid w:val="004E5B24"/>
    <w:rsid w:val="004E72CD"/>
    <w:rsid w:val="004F010D"/>
    <w:rsid w:val="004F14DF"/>
    <w:rsid w:val="004F3207"/>
    <w:rsid w:val="005028F7"/>
    <w:rsid w:val="0051249F"/>
    <w:rsid w:val="0051771A"/>
    <w:rsid w:val="00524196"/>
    <w:rsid w:val="0052629E"/>
    <w:rsid w:val="00527A65"/>
    <w:rsid w:val="0053193D"/>
    <w:rsid w:val="00534DBD"/>
    <w:rsid w:val="00543593"/>
    <w:rsid w:val="0054361E"/>
    <w:rsid w:val="00544DCB"/>
    <w:rsid w:val="005463CF"/>
    <w:rsid w:val="005500AE"/>
    <w:rsid w:val="005670E3"/>
    <w:rsid w:val="0056761A"/>
    <w:rsid w:val="0057059F"/>
    <w:rsid w:val="005736E1"/>
    <w:rsid w:val="00573B83"/>
    <w:rsid w:val="00573BC7"/>
    <w:rsid w:val="00574FB7"/>
    <w:rsid w:val="00577BFA"/>
    <w:rsid w:val="00582D44"/>
    <w:rsid w:val="00584E68"/>
    <w:rsid w:val="0058679C"/>
    <w:rsid w:val="00596053"/>
    <w:rsid w:val="00596D1C"/>
    <w:rsid w:val="005A1555"/>
    <w:rsid w:val="005A592D"/>
    <w:rsid w:val="005A5A0E"/>
    <w:rsid w:val="005B4D18"/>
    <w:rsid w:val="005B7349"/>
    <w:rsid w:val="005C3B35"/>
    <w:rsid w:val="005D3328"/>
    <w:rsid w:val="005E242D"/>
    <w:rsid w:val="005E2558"/>
    <w:rsid w:val="005E577F"/>
    <w:rsid w:val="0060353E"/>
    <w:rsid w:val="0061163F"/>
    <w:rsid w:val="006143A7"/>
    <w:rsid w:val="0061486C"/>
    <w:rsid w:val="00614D8D"/>
    <w:rsid w:val="00617F85"/>
    <w:rsid w:val="00623E69"/>
    <w:rsid w:val="00624F17"/>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B1E06"/>
    <w:rsid w:val="006C385A"/>
    <w:rsid w:val="006C6DE3"/>
    <w:rsid w:val="006C7F2E"/>
    <w:rsid w:val="006D0702"/>
    <w:rsid w:val="006D7459"/>
    <w:rsid w:val="006E2923"/>
    <w:rsid w:val="006F0F97"/>
    <w:rsid w:val="0070145E"/>
    <w:rsid w:val="0070398E"/>
    <w:rsid w:val="00703EEE"/>
    <w:rsid w:val="00704C87"/>
    <w:rsid w:val="007055AD"/>
    <w:rsid w:val="00707039"/>
    <w:rsid w:val="00713EB0"/>
    <w:rsid w:val="0071440F"/>
    <w:rsid w:val="00720FD3"/>
    <w:rsid w:val="00727394"/>
    <w:rsid w:val="00727461"/>
    <w:rsid w:val="0073643A"/>
    <w:rsid w:val="007479AF"/>
    <w:rsid w:val="00753696"/>
    <w:rsid w:val="00753D0E"/>
    <w:rsid w:val="00756521"/>
    <w:rsid w:val="00766614"/>
    <w:rsid w:val="0077513D"/>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0A20"/>
    <w:rsid w:val="00881438"/>
    <w:rsid w:val="00882920"/>
    <w:rsid w:val="00883928"/>
    <w:rsid w:val="00893F4D"/>
    <w:rsid w:val="008A129A"/>
    <w:rsid w:val="008A6CF1"/>
    <w:rsid w:val="008B4E8F"/>
    <w:rsid w:val="008B6262"/>
    <w:rsid w:val="008C0998"/>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35BC"/>
    <w:rsid w:val="00944EFE"/>
    <w:rsid w:val="00945E1C"/>
    <w:rsid w:val="009506F6"/>
    <w:rsid w:val="00950FEF"/>
    <w:rsid w:val="00963713"/>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0236"/>
    <w:rsid w:val="00A54232"/>
    <w:rsid w:val="00A562C7"/>
    <w:rsid w:val="00A7154F"/>
    <w:rsid w:val="00A8199E"/>
    <w:rsid w:val="00A85BED"/>
    <w:rsid w:val="00A92BF9"/>
    <w:rsid w:val="00A92E5E"/>
    <w:rsid w:val="00A93884"/>
    <w:rsid w:val="00A95BAD"/>
    <w:rsid w:val="00A97C7F"/>
    <w:rsid w:val="00AA031B"/>
    <w:rsid w:val="00AA18BA"/>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100BD"/>
    <w:rsid w:val="00B10F64"/>
    <w:rsid w:val="00B115D6"/>
    <w:rsid w:val="00B1246E"/>
    <w:rsid w:val="00B14447"/>
    <w:rsid w:val="00B17A9A"/>
    <w:rsid w:val="00B256DA"/>
    <w:rsid w:val="00B37CD5"/>
    <w:rsid w:val="00B445D7"/>
    <w:rsid w:val="00B46AD0"/>
    <w:rsid w:val="00B53C35"/>
    <w:rsid w:val="00B54060"/>
    <w:rsid w:val="00B62594"/>
    <w:rsid w:val="00B62F11"/>
    <w:rsid w:val="00B65047"/>
    <w:rsid w:val="00B6513E"/>
    <w:rsid w:val="00B70BCA"/>
    <w:rsid w:val="00B74A1B"/>
    <w:rsid w:val="00B82F95"/>
    <w:rsid w:val="00B953CF"/>
    <w:rsid w:val="00B96915"/>
    <w:rsid w:val="00B97299"/>
    <w:rsid w:val="00BA3EB0"/>
    <w:rsid w:val="00BB078F"/>
    <w:rsid w:val="00BB213E"/>
    <w:rsid w:val="00BC2A97"/>
    <w:rsid w:val="00BC3422"/>
    <w:rsid w:val="00BD2417"/>
    <w:rsid w:val="00BD581D"/>
    <w:rsid w:val="00BD6712"/>
    <w:rsid w:val="00BD6C06"/>
    <w:rsid w:val="00BD7661"/>
    <w:rsid w:val="00BE28EF"/>
    <w:rsid w:val="00BE6194"/>
    <w:rsid w:val="00BF1462"/>
    <w:rsid w:val="00BF3647"/>
    <w:rsid w:val="00C02FE2"/>
    <w:rsid w:val="00C064CF"/>
    <w:rsid w:val="00C12D02"/>
    <w:rsid w:val="00C14BD7"/>
    <w:rsid w:val="00C14F09"/>
    <w:rsid w:val="00C154F6"/>
    <w:rsid w:val="00C22908"/>
    <w:rsid w:val="00C25922"/>
    <w:rsid w:val="00C32474"/>
    <w:rsid w:val="00C36408"/>
    <w:rsid w:val="00C365DF"/>
    <w:rsid w:val="00C3665A"/>
    <w:rsid w:val="00C42472"/>
    <w:rsid w:val="00C45141"/>
    <w:rsid w:val="00C51E0A"/>
    <w:rsid w:val="00C57729"/>
    <w:rsid w:val="00C619C1"/>
    <w:rsid w:val="00C71164"/>
    <w:rsid w:val="00C7769D"/>
    <w:rsid w:val="00C81D1B"/>
    <w:rsid w:val="00C91E2D"/>
    <w:rsid w:val="00C93CDA"/>
    <w:rsid w:val="00C94F81"/>
    <w:rsid w:val="00CA69D4"/>
    <w:rsid w:val="00CB5B65"/>
    <w:rsid w:val="00CC6BB2"/>
    <w:rsid w:val="00CD0F47"/>
    <w:rsid w:val="00CD3810"/>
    <w:rsid w:val="00CF18DA"/>
    <w:rsid w:val="00CF4436"/>
    <w:rsid w:val="00CF537A"/>
    <w:rsid w:val="00D03963"/>
    <w:rsid w:val="00D071A2"/>
    <w:rsid w:val="00D07F36"/>
    <w:rsid w:val="00D1367E"/>
    <w:rsid w:val="00D155E0"/>
    <w:rsid w:val="00D25DBC"/>
    <w:rsid w:val="00D32636"/>
    <w:rsid w:val="00D354F3"/>
    <w:rsid w:val="00D40DC6"/>
    <w:rsid w:val="00D41605"/>
    <w:rsid w:val="00D507EA"/>
    <w:rsid w:val="00D53FB3"/>
    <w:rsid w:val="00D61F75"/>
    <w:rsid w:val="00D67C62"/>
    <w:rsid w:val="00D67ED9"/>
    <w:rsid w:val="00D7065E"/>
    <w:rsid w:val="00D74A41"/>
    <w:rsid w:val="00D76203"/>
    <w:rsid w:val="00D810B7"/>
    <w:rsid w:val="00D816FE"/>
    <w:rsid w:val="00D82BF7"/>
    <w:rsid w:val="00D83527"/>
    <w:rsid w:val="00D844AF"/>
    <w:rsid w:val="00D9020C"/>
    <w:rsid w:val="00D94B3F"/>
    <w:rsid w:val="00D96170"/>
    <w:rsid w:val="00D97AF5"/>
    <w:rsid w:val="00DB35EB"/>
    <w:rsid w:val="00DB4A18"/>
    <w:rsid w:val="00DC78F6"/>
    <w:rsid w:val="00DD1552"/>
    <w:rsid w:val="00DD43B0"/>
    <w:rsid w:val="00DE1A44"/>
    <w:rsid w:val="00DF33C1"/>
    <w:rsid w:val="00DF4D53"/>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3661"/>
    <w:rsid w:val="00E4469A"/>
    <w:rsid w:val="00E44E53"/>
    <w:rsid w:val="00E52F78"/>
    <w:rsid w:val="00E550C5"/>
    <w:rsid w:val="00E60415"/>
    <w:rsid w:val="00E62328"/>
    <w:rsid w:val="00E6797F"/>
    <w:rsid w:val="00E77F3C"/>
    <w:rsid w:val="00E858CC"/>
    <w:rsid w:val="00E87594"/>
    <w:rsid w:val="00E97471"/>
    <w:rsid w:val="00EA7EF0"/>
    <w:rsid w:val="00EA7FAD"/>
    <w:rsid w:val="00EB3128"/>
    <w:rsid w:val="00EB7E37"/>
    <w:rsid w:val="00ED024C"/>
    <w:rsid w:val="00ED4032"/>
    <w:rsid w:val="00ED4FB2"/>
    <w:rsid w:val="00ED6A6C"/>
    <w:rsid w:val="00ED7CAF"/>
    <w:rsid w:val="00EE1DF4"/>
    <w:rsid w:val="00EE225D"/>
    <w:rsid w:val="00EE4E6D"/>
    <w:rsid w:val="00F0557E"/>
    <w:rsid w:val="00F16FE7"/>
    <w:rsid w:val="00F2286D"/>
    <w:rsid w:val="00F37DBE"/>
    <w:rsid w:val="00F40132"/>
    <w:rsid w:val="00F410FE"/>
    <w:rsid w:val="00F448BD"/>
    <w:rsid w:val="00F532FD"/>
    <w:rsid w:val="00F53700"/>
    <w:rsid w:val="00F53B00"/>
    <w:rsid w:val="00F61647"/>
    <w:rsid w:val="00F665C6"/>
    <w:rsid w:val="00F6673E"/>
    <w:rsid w:val="00F671DD"/>
    <w:rsid w:val="00F742B6"/>
    <w:rsid w:val="00F75C76"/>
    <w:rsid w:val="00F82CEC"/>
    <w:rsid w:val="00F87E96"/>
    <w:rsid w:val="00F91426"/>
    <w:rsid w:val="00F919C9"/>
    <w:rsid w:val="00F91CA1"/>
    <w:rsid w:val="00F95F30"/>
    <w:rsid w:val="00FA0439"/>
    <w:rsid w:val="00FA5249"/>
    <w:rsid w:val="00FB2C7A"/>
    <w:rsid w:val="00FB3291"/>
    <w:rsid w:val="00FB375B"/>
    <w:rsid w:val="00FB4F12"/>
    <w:rsid w:val="00FC169D"/>
    <w:rsid w:val="00FC3A28"/>
    <w:rsid w:val="00FD3C71"/>
    <w:rsid w:val="00FD458F"/>
    <w:rsid w:val="00FE4747"/>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4C175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Nadpis8Char">
    <w:name w:val="Nadpis 8 Char"/>
    <w:basedOn w:val="Standardnpsmoodstavce"/>
    <w:link w:val="Nadpis8"/>
    <w:semiHidden/>
    <w:rsid w:val="004C1752"/>
    <w:rPr>
      <w:rFonts w:asciiTheme="majorHAnsi" w:eastAsiaTheme="majorEastAsia" w:hAnsiTheme="majorHAnsi" w:cstheme="majorBidi"/>
      <w:color w:val="404040" w:themeColor="text1" w:themeTint="BF"/>
      <w:sz w:val="20"/>
      <w:szCs w:val="20"/>
    </w:rPr>
  </w:style>
  <w:style w:type="paragraph" w:customStyle="1" w:styleId="Clanek11">
    <w:name w:val="Clanek 1.1"/>
    <w:basedOn w:val="Nadpis2"/>
    <w:qFormat/>
    <w:rsid w:val="00713EB0"/>
    <w:pPr>
      <w:keepNext/>
      <w:numPr>
        <w:ilvl w:val="1"/>
        <w:numId w:val="20"/>
      </w:numPr>
      <w:tabs>
        <w:tab w:val="clear" w:pos="567"/>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713EB0"/>
    <w:pPr>
      <w:keepNext/>
      <w:numPr>
        <w:ilvl w:val="2"/>
        <w:numId w:val="20"/>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713EB0"/>
    <w:pPr>
      <w:keepNext/>
      <w:numPr>
        <w:ilvl w:val="3"/>
        <w:numId w:val="20"/>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713EB0"/>
  </w:style>
  <w:style w:type="character" w:customStyle="1" w:styleId="spellingerror">
    <w:name w:val="spellingerror"/>
    <w:basedOn w:val="Standardnpsmoodstavce"/>
    <w:rsid w:val="00713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4C175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Nadpis8Char">
    <w:name w:val="Nadpis 8 Char"/>
    <w:basedOn w:val="Standardnpsmoodstavce"/>
    <w:link w:val="Nadpis8"/>
    <w:semiHidden/>
    <w:rsid w:val="004C1752"/>
    <w:rPr>
      <w:rFonts w:asciiTheme="majorHAnsi" w:eastAsiaTheme="majorEastAsia" w:hAnsiTheme="majorHAnsi" w:cstheme="majorBidi"/>
      <w:color w:val="404040" w:themeColor="text1" w:themeTint="BF"/>
      <w:sz w:val="20"/>
      <w:szCs w:val="20"/>
    </w:rPr>
  </w:style>
  <w:style w:type="paragraph" w:customStyle="1" w:styleId="Clanek11">
    <w:name w:val="Clanek 1.1"/>
    <w:basedOn w:val="Nadpis2"/>
    <w:qFormat/>
    <w:rsid w:val="00713EB0"/>
    <w:pPr>
      <w:keepNext/>
      <w:numPr>
        <w:ilvl w:val="1"/>
        <w:numId w:val="20"/>
      </w:numPr>
      <w:tabs>
        <w:tab w:val="clear" w:pos="567"/>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713EB0"/>
    <w:pPr>
      <w:keepNext/>
      <w:numPr>
        <w:ilvl w:val="2"/>
        <w:numId w:val="20"/>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713EB0"/>
    <w:pPr>
      <w:keepNext/>
      <w:numPr>
        <w:ilvl w:val="3"/>
        <w:numId w:val="20"/>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713EB0"/>
  </w:style>
  <w:style w:type="character" w:customStyle="1" w:styleId="spellingerror">
    <w:name w:val="spellingerror"/>
    <w:basedOn w:val="Standardnpsmoodstavce"/>
    <w:rsid w:val="0071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8933">
      <w:bodyDiv w:val="1"/>
      <w:marLeft w:val="0"/>
      <w:marRight w:val="0"/>
      <w:marTop w:val="0"/>
      <w:marBottom w:val="0"/>
      <w:divBdr>
        <w:top w:val="none" w:sz="0" w:space="0" w:color="auto"/>
        <w:left w:val="none" w:sz="0" w:space="0" w:color="auto"/>
        <w:bottom w:val="none" w:sz="0" w:space="0" w:color="auto"/>
        <w:right w:val="none" w:sz="0" w:space="0" w:color="auto"/>
      </w:divBdr>
    </w:div>
    <w:div w:id="40518240">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230026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391741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270385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2962131">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8151470">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535647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89319124">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9913088">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69275281">
      <w:bodyDiv w:val="1"/>
      <w:marLeft w:val="0"/>
      <w:marRight w:val="0"/>
      <w:marTop w:val="0"/>
      <w:marBottom w:val="0"/>
      <w:divBdr>
        <w:top w:val="none" w:sz="0" w:space="0" w:color="auto"/>
        <w:left w:val="none" w:sz="0" w:space="0" w:color="auto"/>
        <w:bottom w:val="none" w:sz="0" w:space="0" w:color="auto"/>
        <w:right w:val="none" w:sz="0" w:space="0" w:color="auto"/>
      </w:divBdr>
    </w:div>
    <w:div w:id="1472550669">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28367638">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8736651">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220454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19579398">
      <w:bodyDiv w:val="1"/>
      <w:marLeft w:val="0"/>
      <w:marRight w:val="0"/>
      <w:marTop w:val="0"/>
      <w:marBottom w:val="0"/>
      <w:divBdr>
        <w:top w:val="none" w:sz="0" w:space="0" w:color="auto"/>
        <w:left w:val="none" w:sz="0" w:space="0" w:color="auto"/>
        <w:bottom w:val="none" w:sz="0" w:space="0" w:color="auto"/>
        <w:right w:val="none" w:sz="0" w:space="0" w:color="auto"/>
      </w:divBdr>
    </w:div>
    <w:div w:id="202054467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3730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501121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7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tsk-prah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C856-F9AD-4079-84C1-727A2ABBF33A}">
  <ds:schemaRefs>
    <ds:schemaRef ds:uri="http://schemas.openxmlformats.org/officeDocument/2006/bibliography"/>
  </ds:schemaRefs>
</ds:datastoreItem>
</file>

<file path=customXml/itemProps2.xml><?xml version="1.0" encoding="utf-8"?>
<ds:datastoreItem xmlns:ds="http://schemas.openxmlformats.org/officeDocument/2006/customXml" ds:itemID="{B7BB56EB-24E0-453E-9B62-95CD09BC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4946</Words>
  <Characters>30509</Characters>
  <Application>Microsoft Office Word</Application>
  <DocSecurity>0</DocSecurity>
  <Lines>254</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Kateřina Honzátková</cp:lastModifiedBy>
  <cp:revision>3</cp:revision>
  <cp:lastPrinted>2019-11-05T07:49:00Z</cp:lastPrinted>
  <dcterms:created xsi:type="dcterms:W3CDTF">2020-04-03T08:30:00Z</dcterms:created>
  <dcterms:modified xsi:type="dcterms:W3CDTF">2020-04-03T08:30:00Z</dcterms:modified>
</cp:coreProperties>
</file>